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A7D35" w14:textId="77777777" w:rsidR="00197C20" w:rsidRDefault="00000000">
      <w:pPr>
        <w:pStyle w:val="Heading1"/>
        <w:spacing w:before="100"/>
        <w:ind w:left="0" w:right="37"/>
        <w:jc w:val="center"/>
      </w:pPr>
      <w:r>
        <w:t>Live A Live HD-2D Remake Board Game</w:t>
      </w:r>
    </w:p>
    <w:p w14:paraId="4EC245ED" w14:textId="77777777" w:rsidR="00197C20" w:rsidRDefault="00000000">
      <w:pPr>
        <w:spacing w:before="113"/>
        <w:ind w:right="37"/>
        <w:jc w:val="center"/>
        <w:rPr>
          <w:rFonts w:ascii="Arial"/>
          <w:i/>
        </w:rPr>
      </w:pPr>
      <w:r>
        <w:rPr>
          <w:rFonts w:ascii="Arial"/>
          <w:i/>
          <w:w w:val="105"/>
        </w:rPr>
        <w:t>Translated Rulebook &amp; Action Cards</w:t>
      </w:r>
    </w:p>
    <w:sdt>
      <w:sdtPr>
        <w:id w:val="1383365049"/>
        <w:docPartObj>
          <w:docPartGallery w:val="Table of Contents"/>
          <w:docPartUnique/>
        </w:docPartObj>
      </w:sdtPr>
      <w:sdtContent>
        <w:p w14:paraId="0E016FB0" w14:textId="77777777" w:rsidR="00197C20" w:rsidRDefault="00000000">
          <w:pPr>
            <w:pStyle w:val="TOC1"/>
            <w:tabs>
              <w:tab w:val="right" w:pos="10075"/>
            </w:tabs>
            <w:spacing w:before="922"/>
          </w:pPr>
          <w:r>
            <w:rPr>
              <w:noProof/>
            </w:rPr>
            <w:drawing>
              <wp:anchor distT="0" distB="0" distL="0" distR="0" simplePos="0" relativeHeight="251654656" behindDoc="0" locked="0" layoutInCell="1" allowOverlap="1" wp14:anchorId="1E03EC63" wp14:editId="17904A3D">
                <wp:simplePos x="0" y="0"/>
                <wp:positionH relativeFrom="page">
                  <wp:posOffset>817732</wp:posOffset>
                </wp:positionH>
                <wp:positionV relativeFrom="paragraph">
                  <wp:posOffset>432124</wp:posOffset>
                </wp:positionV>
                <wp:extent cx="2785641" cy="464376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785641" cy="4643767"/>
                        </a:xfrm>
                        <a:prstGeom prst="rect">
                          <a:avLst/>
                        </a:prstGeom>
                      </pic:spPr>
                    </pic:pic>
                  </a:graphicData>
                </a:graphic>
              </wp:anchor>
            </w:drawing>
          </w:r>
          <w:hyperlink w:anchor="_TOC_250025" w:history="1">
            <w:r>
              <w:t>Game</w:t>
            </w:r>
            <w:r>
              <w:rPr>
                <w:spacing w:val="-3"/>
              </w:rPr>
              <w:t xml:space="preserve"> </w:t>
            </w:r>
            <w:r>
              <w:t>Objective</w:t>
            </w:r>
            <w:r>
              <w:tab/>
              <w:t>2</w:t>
            </w:r>
          </w:hyperlink>
        </w:p>
        <w:p w14:paraId="68267D90" w14:textId="77777777" w:rsidR="00197C20" w:rsidRDefault="00000000">
          <w:pPr>
            <w:pStyle w:val="TOC1"/>
            <w:tabs>
              <w:tab w:val="right" w:pos="10075"/>
            </w:tabs>
            <w:spacing w:before="247"/>
          </w:pPr>
          <w:hyperlink w:anchor="_TOC_250024" w:history="1">
            <w:r>
              <w:t>Included</w:t>
            </w:r>
            <w:r>
              <w:tab/>
              <w:t>2</w:t>
            </w:r>
          </w:hyperlink>
        </w:p>
        <w:p w14:paraId="27ABFA38" w14:textId="77777777" w:rsidR="00197C20" w:rsidRDefault="00000000">
          <w:pPr>
            <w:pStyle w:val="TOC1"/>
            <w:tabs>
              <w:tab w:val="right" w:pos="10075"/>
            </w:tabs>
            <w:spacing w:before="247"/>
          </w:pPr>
          <w:hyperlink w:anchor="_TOC_250023" w:history="1">
            <w:r>
              <w:t>Game</w:t>
            </w:r>
            <w:r>
              <w:rPr>
                <w:spacing w:val="-3"/>
              </w:rPr>
              <w:t xml:space="preserve"> </w:t>
            </w:r>
            <w:r>
              <w:t>Setup</w:t>
            </w:r>
            <w:r>
              <w:tab/>
              <w:t>3</w:t>
            </w:r>
          </w:hyperlink>
        </w:p>
        <w:p w14:paraId="0BAB0852" w14:textId="77777777" w:rsidR="00197C20" w:rsidRDefault="00000000">
          <w:pPr>
            <w:pStyle w:val="TOC2"/>
            <w:tabs>
              <w:tab w:val="right" w:pos="10075"/>
            </w:tabs>
            <w:spacing w:before="72"/>
          </w:pPr>
          <w:hyperlink w:anchor="_TOC_250022" w:history="1">
            <w:r>
              <w:rPr>
                <w:w w:val="95"/>
              </w:rPr>
              <w:t>Example</w:t>
            </w:r>
            <w:r>
              <w:rPr>
                <w:spacing w:val="-18"/>
                <w:w w:val="95"/>
              </w:rPr>
              <w:t xml:space="preserve"> </w:t>
            </w:r>
            <w:r>
              <w:rPr>
                <w:w w:val="95"/>
              </w:rPr>
              <w:t>Setup</w:t>
            </w:r>
            <w:r>
              <w:rPr>
                <w:w w:val="95"/>
              </w:rPr>
              <w:tab/>
              <w:t>3</w:t>
            </w:r>
          </w:hyperlink>
        </w:p>
        <w:p w14:paraId="3B6ADA53" w14:textId="77777777" w:rsidR="00197C20" w:rsidRDefault="00000000">
          <w:pPr>
            <w:pStyle w:val="TOC1"/>
            <w:tabs>
              <w:tab w:val="right" w:pos="10075"/>
            </w:tabs>
          </w:pPr>
          <w:hyperlink w:anchor="_TOC_250021" w:history="1">
            <w:r>
              <w:t>Party</w:t>
            </w:r>
            <w:r>
              <w:rPr>
                <w:spacing w:val="-3"/>
              </w:rPr>
              <w:t xml:space="preserve"> </w:t>
            </w:r>
            <w:r>
              <w:t>Drafting</w:t>
            </w:r>
            <w:r>
              <w:rPr>
                <w:spacing w:val="-2"/>
              </w:rPr>
              <w:t xml:space="preserve"> </w:t>
            </w:r>
            <w:r>
              <w:t>Phase</w:t>
            </w:r>
            <w:r>
              <w:tab/>
              <w:t>3</w:t>
            </w:r>
          </w:hyperlink>
        </w:p>
        <w:p w14:paraId="0D468643" w14:textId="77777777" w:rsidR="00197C20" w:rsidRDefault="00000000">
          <w:pPr>
            <w:pStyle w:val="TOC1"/>
            <w:tabs>
              <w:tab w:val="right" w:pos="10075"/>
            </w:tabs>
            <w:spacing w:before="248"/>
          </w:pPr>
          <w:hyperlink w:anchor="_TOC_250020" w:history="1">
            <w:r>
              <w:rPr>
                <w:w w:val="105"/>
              </w:rPr>
              <w:t>Battle</w:t>
            </w:r>
            <w:r>
              <w:rPr>
                <w:spacing w:val="-7"/>
                <w:w w:val="105"/>
              </w:rPr>
              <w:t xml:space="preserve"> </w:t>
            </w:r>
            <w:r>
              <w:rPr>
                <w:w w:val="105"/>
              </w:rPr>
              <w:t>Phase</w:t>
            </w:r>
            <w:r>
              <w:rPr>
                <w:w w:val="105"/>
              </w:rPr>
              <w:tab/>
              <w:t>5</w:t>
            </w:r>
          </w:hyperlink>
        </w:p>
        <w:p w14:paraId="65995F3A" w14:textId="77777777" w:rsidR="00197C20" w:rsidRDefault="00000000">
          <w:pPr>
            <w:pStyle w:val="TOC2"/>
            <w:tabs>
              <w:tab w:val="right" w:pos="10075"/>
            </w:tabs>
            <w:spacing w:before="71"/>
          </w:pPr>
          <w:r>
            <w:rPr>
              <w:w w:val="95"/>
            </w:rPr>
            <w:t>Card</w:t>
          </w:r>
          <w:r>
            <w:rPr>
              <w:spacing w:val="-17"/>
              <w:w w:val="95"/>
            </w:rPr>
            <w:t xml:space="preserve"> </w:t>
          </w:r>
          <w:r>
            <w:rPr>
              <w:w w:val="95"/>
            </w:rPr>
            <w:t>Setup</w:t>
          </w:r>
          <w:r>
            <w:rPr>
              <w:w w:val="95"/>
            </w:rPr>
            <w:tab/>
            <w:t>5</w:t>
          </w:r>
        </w:p>
        <w:p w14:paraId="47E71853" w14:textId="77777777" w:rsidR="00197C20" w:rsidRDefault="00000000">
          <w:pPr>
            <w:pStyle w:val="TOC2"/>
            <w:tabs>
              <w:tab w:val="right" w:pos="10075"/>
            </w:tabs>
          </w:pPr>
          <w:hyperlink w:anchor="_TOC_250019" w:history="1">
            <w:r>
              <w:rPr>
                <w:w w:val="95"/>
              </w:rPr>
              <w:t>How Action</w:t>
            </w:r>
            <w:r>
              <w:rPr>
                <w:spacing w:val="-42"/>
                <w:w w:val="95"/>
              </w:rPr>
              <w:t xml:space="preserve"> </w:t>
            </w:r>
            <w:r>
              <w:rPr>
                <w:w w:val="95"/>
              </w:rPr>
              <w:t>Cards</w:t>
            </w:r>
            <w:r>
              <w:rPr>
                <w:spacing w:val="-20"/>
                <w:w w:val="95"/>
              </w:rPr>
              <w:t xml:space="preserve"> </w:t>
            </w:r>
            <w:r>
              <w:rPr>
                <w:spacing w:val="-4"/>
                <w:w w:val="95"/>
              </w:rPr>
              <w:t>Work</w:t>
            </w:r>
            <w:r>
              <w:rPr>
                <w:spacing w:val="-4"/>
                <w:w w:val="95"/>
              </w:rPr>
              <w:tab/>
            </w:r>
            <w:r>
              <w:rPr>
                <w:w w:val="95"/>
              </w:rPr>
              <w:t>6</w:t>
            </w:r>
          </w:hyperlink>
        </w:p>
        <w:p w14:paraId="079D0358" w14:textId="77777777" w:rsidR="00197C20" w:rsidRDefault="00000000">
          <w:pPr>
            <w:pStyle w:val="TOC2"/>
            <w:tabs>
              <w:tab w:val="right" w:pos="10075"/>
            </w:tabs>
          </w:pPr>
          <w:hyperlink w:anchor="_TOC_250018" w:history="1">
            <w:r>
              <w:rPr>
                <w:w w:val="95"/>
              </w:rPr>
              <w:t>How Movement</w:t>
            </w:r>
            <w:r>
              <w:rPr>
                <w:spacing w:val="-48"/>
                <w:w w:val="95"/>
              </w:rPr>
              <w:t xml:space="preserve"> </w:t>
            </w:r>
            <w:r>
              <w:rPr>
                <w:w w:val="95"/>
              </w:rPr>
              <w:t>Cards</w:t>
            </w:r>
            <w:r>
              <w:rPr>
                <w:spacing w:val="-23"/>
                <w:w w:val="95"/>
              </w:rPr>
              <w:t xml:space="preserve"> </w:t>
            </w:r>
            <w:r>
              <w:rPr>
                <w:spacing w:val="-4"/>
                <w:w w:val="95"/>
              </w:rPr>
              <w:t>Work</w:t>
            </w:r>
            <w:r>
              <w:rPr>
                <w:spacing w:val="-4"/>
                <w:w w:val="95"/>
              </w:rPr>
              <w:tab/>
            </w:r>
            <w:r>
              <w:rPr>
                <w:w w:val="95"/>
              </w:rPr>
              <w:t>7</w:t>
            </w:r>
          </w:hyperlink>
        </w:p>
        <w:p w14:paraId="2D95FC9E" w14:textId="77777777" w:rsidR="00197C20" w:rsidRDefault="00000000">
          <w:pPr>
            <w:pStyle w:val="TOC2"/>
            <w:tabs>
              <w:tab w:val="right" w:pos="10075"/>
            </w:tabs>
            <w:spacing w:before="49"/>
          </w:pPr>
          <w:hyperlink w:anchor="_TOC_250017" w:history="1">
            <w:r>
              <w:rPr>
                <w:spacing w:val="-4"/>
                <w:w w:val="95"/>
              </w:rPr>
              <w:t>Turns</w:t>
            </w:r>
            <w:r>
              <w:rPr>
                <w:spacing w:val="-4"/>
                <w:w w:val="95"/>
              </w:rPr>
              <w:tab/>
            </w:r>
            <w:r>
              <w:rPr>
                <w:w w:val="95"/>
              </w:rPr>
              <w:t>7</w:t>
            </w:r>
          </w:hyperlink>
        </w:p>
        <w:p w14:paraId="6E091555" w14:textId="77777777" w:rsidR="00197C20" w:rsidRDefault="00000000">
          <w:pPr>
            <w:pStyle w:val="TOC3"/>
            <w:numPr>
              <w:ilvl w:val="0"/>
              <w:numId w:val="6"/>
            </w:numPr>
            <w:tabs>
              <w:tab w:val="left" w:pos="6204"/>
              <w:tab w:val="right" w:pos="10075"/>
            </w:tabs>
          </w:pPr>
          <w:hyperlink w:anchor="_TOC_250016" w:history="1">
            <w:r>
              <w:rPr>
                <w:w w:val="95"/>
              </w:rPr>
              <w:t>Moving</w:t>
            </w:r>
            <w:r>
              <w:rPr>
                <w:w w:val="95"/>
              </w:rPr>
              <w:tab/>
              <w:t>7</w:t>
            </w:r>
          </w:hyperlink>
        </w:p>
        <w:p w14:paraId="6D845935" w14:textId="77777777" w:rsidR="00197C20" w:rsidRDefault="00000000">
          <w:pPr>
            <w:pStyle w:val="TOC3"/>
            <w:numPr>
              <w:ilvl w:val="0"/>
              <w:numId w:val="6"/>
            </w:numPr>
            <w:tabs>
              <w:tab w:val="left" w:pos="6204"/>
              <w:tab w:val="right" w:pos="10075"/>
            </w:tabs>
          </w:pPr>
          <w:hyperlink w:anchor="_TOC_250015" w:history="1">
            <w:r>
              <w:rPr>
                <w:w w:val="95"/>
              </w:rPr>
              <w:t>Attacking</w:t>
            </w:r>
            <w:r>
              <w:rPr>
                <w:w w:val="95"/>
              </w:rPr>
              <w:tab/>
              <w:t>8</w:t>
            </w:r>
          </w:hyperlink>
        </w:p>
        <w:p w14:paraId="095F45DC" w14:textId="77777777" w:rsidR="00197C20" w:rsidRDefault="00000000">
          <w:pPr>
            <w:pStyle w:val="TOC3"/>
            <w:numPr>
              <w:ilvl w:val="0"/>
              <w:numId w:val="6"/>
            </w:numPr>
            <w:tabs>
              <w:tab w:val="left" w:pos="6204"/>
              <w:tab w:val="right" w:pos="10075"/>
            </w:tabs>
          </w:pPr>
          <w:hyperlink w:anchor="_TOC_250014" w:history="1">
            <w:r>
              <w:rPr>
                <w:w w:val="95"/>
              </w:rPr>
              <w:t>Charge</w:t>
            </w:r>
            <w:r>
              <w:rPr>
                <w:spacing w:val="-19"/>
                <w:w w:val="95"/>
              </w:rPr>
              <w:t xml:space="preserve"> </w:t>
            </w:r>
            <w:r>
              <w:rPr>
                <w:w w:val="95"/>
              </w:rPr>
              <w:t>Gauge</w:t>
            </w:r>
            <w:r>
              <w:rPr>
                <w:w w:val="95"/>
              </w:rPr>
              <w:tab/>
              <w:t>9</w:t>
            </w:r>
          </w:hyperlink>
        </w:p>
        <w:p w14:paraId="2707C94A" w14:textId="77777777" w:rsidR="00197C20" w:rsidRDefault="00000000">
          <w:pPr>
            <w:pStyle w:val="TOC3"/>
            <w:numPr>
              <w:ilvl w:val="0"/>
              <w:numId w:val="6"/>
            </w:numPr>
            <w:tabs>
              <w:tab w:val="left" w:pos="6204"/>
              <w:tab w:val="right" w:pos="10075"/>
            </w:tabs>
          </w:pPr>
          <w:hyperlink w:anchor="_TOC_250013" w:history="1">
            <w:r>
              <w:rPr>
                <w:w w:val="95"/>
              </w:rPr>
              <w:t>End</w:t>
            </w:r>
            <w:r>
              <w:rPr>
                <w:spacing w:val="-17"/>
                <w:w w:val="95"/>
              </w:rPr>
              <w:t xml:space="preserve"> </w:t>
            </w:r>
            <w:r>
              <w:rPr>
                <w:w w:val="95"/>
              </w:rPr>
              <w:t>of</w:t>
            </w:r>
            <w:r>
              <w:rPr>
                <w:spacing w:val="-16"/>
                <w:w w:val="95"/>
              </w:rPr>
              <w:t xml:space="preserve"> </w:t>
            </w:r>
            <w:r>
              <w:rPr>
                <w:spacing w:val="-5"/>
                <w:w w:val="95"/>
              </w:rPr>
              <w:t>Turn</w:t>
            </w:r>
            <w:r>
              <w:rPr>
                <w:spacing w:val="-5"/>
                <w:w w:val="95"/>
              </w:rPr>
              <w:tab/>
            </w:r>
            <w:r>
              <w:rPr>
                <w:w w:val="95"/>
              </w:rPr>
              <w:t>9</w:t>
            </w:r>
          </w:hyperlink>
        </w:p>
        <w:p w14:paraId="70C1D07B" w14:textId="77777777" w:rsidR="00197C20" w:rsidRDefault="00000000">
          <w:pPr>
            <w:pStyle w:val="TOC2"/>
            <w:tabs>
              <w:tab w:val="right" w:pos="10074"/>
            </w:tabs>
          </w:pPr>
          <w:hyperlink w:anchor="_TOC_250012" w:history="1">
            <w:r>
              <w:rPr>
                <w:w w:val="90"/>
              </w:rPr>
              <w:t>When</w:t>
            </w:r>
            <w:r>
              <w:rPr>
                <w:spacing w:val="-29"/>
                <w:w w:val="90"/>
              </w:rPr>
              <w:t xml:space="preserve"> </w:t>
            </w:r>
            <w:r>
              <w:rPr>
                <w:w w:val="90"/>
              </w:rPr>
              <w:t>a</w:t>
            </w:r>
            <w:r>
              <w:rPr>
                <w:spacing w:val="-29"/>
                <w:w w:val="90"/>
              </w:rPr>
              <w:t xml:space="preserve"> </w:t>
            </w:r>
            <w:r>
              <w:rPr>
                <w:w w:val="90"/>
              </w:rPr>
              <w:t>character</w:t>
            </w:r>
            <w:r>
              <w:rPr>
                <w:spacing w:val="-29"/>
                <w:w w:val="90"/>
              </w:rPr>
              <w:t xml:space="preserve"> </w:t>
            </w:r>
            <w:r>
              <w:rPr>
                <w:w w:val="90"/>
              </w:rPr>
              <w:t>gets</w:t>
            </w:r>
            <w:r>
              <w:rPr>
                <w:spacing w:val="-29"/>
                <w:w w:val="90"/>
              </w:rPr>
              <w:t xml:space="preserve"> </w:t>
            </w:r>
            <w:r>
              <w:rPr>
                <w:w w:val="90"/>
              </w:rPr>
              <w:t>knocked</w:t>
            </w:r>
            <w:r>
              <w:rPr>
                <w:spacing w:val="-29"/>
                <w:w w:val="90"/>
              </w:rPr>
              <w:t xml:space="preserve"> </w:t>
            </w:r>
            <w:r>
              <w:rPr>
                <w:w w:val="90"/>
              </w:rPr>
              <w:t>out</w:t>
            </w:r>
            <w:r>
              <w:rPr>
                <w:w w:val="90"/>
              </w:rPr>
              <w:tab/>
              <w:t>10</w:t>
            </w:r>
          </w:hyperlink>
        </w:p>
        <w:p w14:paraId="5667EC27" w14:textId="77777777" w:rsidR="00197C20" w:rsidRDefault="00000000">
          <w:pPr>
            <w:pStyle w:val="TOC1"/>
            <w:tabs>
              <w:tab w:val="right" w:pos="10074"/>
            </w:tabs>
          </w:pPr>
          <w:hyperlink w:anchor="_TOC_250011" w:history="1">
            <w:r>
              <w:t>Game</w:t>
            </w:r>
            <w:r>
              <w:rPr>
                <w:spacing w:val="-3"/>
              </w:rPr>
              <w:t xml:space="preserve"> </w:t>
            </w:r>
            <w:r>
              <w:t>End</w:t>
            </w:r>
            <w:r>
              <w:tab/>
              <w:t>10</w:t>
            </w:r>
          </w:hyperlink>
        </w:p>
        <w:p w14:paraId="6BDB7C8A" w14:textId="77777777" w:rsidR="00197C20" w:rsidRDefault="00000000">
          <w:pPr>
            <w:pStyle w:val="TOC1"/>
            <w:tabs>
              <w:tab w:val="right" w:pos="10074"/>
            </w:tabs>
            <w:spacing w:before="247"/>
          </w:pPr>
          <w:hyperlink w:anchor="_TOC_250010" w:history="1">
            <w:r>
              <w:t>Keywords</w:t>
            </w:r>
            <w:r>
              <w:tab/>
              <w:t>10</w:t>
            </w:r>
          </w:hyperlink>
        </w:p>
        <w:p w14:paraId="5E45BB4F" w14:textId="77777777" w:rsidR="00197C20" w:rsidRDefault="00000000">
          <w:pPr>
            <w:pStyle w:val="TOC2"/>
            <w:tabs>
              <w:tab w:val="right" w:pos="10074"/>
            </w:tabs>
            <w:spacing w:before="72"/>
          </w:pPr>
          <w:hyperlink w:anchor="_TOC_250009" w:history="1">
            <w:r>
              <w:rPr>
                <w:w w:val="95"/>
              </w:rPr>
              <w:t>Interrupt</w:t>
            </w:r>
            <w:r>
              <w:rPr>
                <w:w w:val="95"/>
              </w:rPr>
              <w:tab/>
              <w:t>10</w:t>
            </w:r>
          </w:hyperlink>
        </w:p>
        <w:p w14:paraId="342FA53C" w14:textId="77777777" w:rsidR="00197C20" w:rsidRDefault="00000000">
          <w:pPr>
            <w:pStyle w:val="TOC2"/>
            <w:tabs>
              <w:tab w:val="right" w:pos="10074"/>
            </w:tabs>
          </w:pPr>
          <w:hyperlink w:anchor="_TOC_250008" w:history="1">
            <w:r>
              <w:rPr>
                <w:w w:val="95"/>
              </w:rPr>
              <w:t>Pushback</w:t>
            </w:r>
            <w:r>
              <w:rPr>
                <w:w w:val="95"/>
              </w:rPr>
              <w:tab/>
              <w:t>10</w:t>
            </w:r>
          </w:hyperlink>
        </w:p>
        <w:p w14:paraId="22E2B8FA" w14:textId="77777777" w:rsidR="00197C20" w:rsidRDefault="00000000">
          <w:pPr>
            <w:pStyle w:val="TOC2"/>
            <w:tabs>
              <w:tab w:val="right" w:pos="10074"/>
            </w:tabs>
            <w:spacing w:before="49"/>
          </w:pPr>
          <w:hyperlink w:anchor="_TOC_250007" w:history="1">
            <w:r>
              <w:t>Debuff</w:t>
            </w:r>
            <w:r>
              <w:tab/>
              <w:t>11</w:t>
            </w:r>
          </w:hyperlink>
        </w:p>
        <w:p w14:paraId="6EDF21EA" w14:textId="77777777" w:rsidR="00197C20" w:rsidRDefault="00000000">
          <w:pPr>
            <w:pStyle w:val="TOC2"/>
            <w:tabs>
              <w:tab w:val="right" w:pos="10074"/>
            </w:tabs>
          </w:pPr>
          <w:hyperlink w:anchor="_TOC_250006" w:history="1">
            <w:r>
              <w:rPr>
                <w:w w:val="95"/>
              </w:rPr>
              <w:t>Linear</w:t>
            </w:r>
            <w:r>
              <w:rPr>
                <w:w w:val="95"/>
              </w:rPr>
              <w:tab/>
              <w:t>11</w:t>
            </w:r>
          </w:hyperlink>
        </w:p>
        <w:p w14:paraId="0124F8B6" w14:textId="429D77DC" w:rsidR="00197C20" w:rsidRDefault="00000000">
          <w:pPr>
            <w:pStyle w:val="TOC1"/>
            <w:tabs>
              <w:tab w:val="right" w:pos="10074"/>
            </w:tabs>
            <w:spacing w:before="226"/>
          </w:pPr>
          <w:hyperlink w:anchor="_TOC_250005" w:history="1">
            <w:r>
              <w:t>Action</w:t>
            </w:r>
            <w:r>
              <w:rPr>
                <w:spacing w:val="-4"/>
              </w:rPr>
              <w:t xml:space="preserve"> </w:t>
            </w:r>
            <w:r>
              <w:t>Card</w:t>
            </w:r>
            <w:r>
              <w:rPr>
                <w:spacing w:val="-4"/>
              </w:rPr>
              <w:t xml:space="preserve"> </w:t>
            </w:r>
            <w:r>
              <w:t>Examples</w:t>
            </w:r>
            <w:r>
              <w:tab/>
              <w:t>1</w:t>
            </w:r>
            <w:r w:rsidR="00D108B9">
              <w:t>2</w:t>
            </w:r>
          </w:hyperlink>
        </w:p>
        <w:p w14:paraId="02660469" w14:textId="3A4AE63C" w:rsidR="00197C20" w:rsidRDefault="00000000">
          <w:pPr>
            <w:pStyle w:val="TOC2"/>
            <w:tabs>
              <w:tab w:val="right" w:pos="10074"/>
            </w:tabs>
            <w:spacing w:before="71"/>
          </w:pPr>
          <w:hyperlink w:anchor="_TOC_250004" w:history="1">
            <w:r>
              <w:rPr>
                <w:spacing w:val="-3"/>
                <w:w w:val="95"/>
              </w:rPr>
              <w:t>Sundown’s</w:t>
            </w:r>
            <w:r>
              <w:rPr>
                <w:spacing w:val="-22"/>
                <w:w w:val="95"/>
              </w:rPr>
              <w:t xml:space="preserve"> </w:t>
            </w:r>
            <w:r>
              <w:rPr>
                <w:w w:val="95"/>
              </w:rPr>
              <w:t>Hurricane</w:t>
            </w:r>
            <w:r>
              <w:rPr>
                <w:w w:val="95"/>
              </w:rPr>
              <w:tab/>
              <w:t>1</w:t>
            </w:r>
            <w:r w:rsidR="00990A85">
              <w:rPr>
                <w:w w:val="95"/>
              </w:rPr>
              <w:t>2</w:t>
            </w:r>
          </w:hyperlink>
        </w:p>
        <w:p w14:paraId="1EC3DCA8" w14:textId="15CE25B8" w:rsidR="00197C20" w:rsidRDefault="00000000">
          <w:pPr>
            <w:pStyle w:val="TOC2"/>
            <w:tabs>
              <w:tab w:val="right" w:pos="10074"/>
            </w:tabs>
          </w:pPr>
          <w:hyperlink w:anchor="_TOC_250003" w:history="1">
            <w:r>
              <w:rPr>
                <w:w w:val="95"/>
              </w:rPr>
              <w:t>Oboromaru’s</w:t>
            </w:r>
            <w:r>
              <w:rPr>
                <w:spacing w:val="-29"/>
                <w:w w:val="95"/>
              </w:rPr>
              <w:t xml:space="preserve"> </w:t>
            </w:r>
            <w:r>
              <w:rPr>
                <w:w w:val="95"/>
              </w:rPr>
              <w:t>Death</w:t>
            </w:r>
            <w:r>
              <w:rPr>
                <w:spacing w:val="-28"/>
                <w:w w:val="95"/>
              </w:rPr>
              <w:t xml:space="preserve"> </w:t>
            </w:r>
            <w:r>
              <w:rPr>
                <w:w w:val="95"/>
              </w:rPr>
              <w:t>Blossom</w:t>
            </w:r>
            <w:r>
              <w:rPr>
                <w:w w:val="95"/>
              </w:rPr>
              <w:tab/>
              <w:t>1</w:t>
            </w:r>
            <w:r w:rsidR="007B1BCC">
              <w:rPr>
                <w:w w:val="95"/>
              </w:rPr>
              <w:t>3</w:t>
            </w:r>
          </w:hyperlink>
        </w:p>
        <w:p w14:paraId="5AF4D3F5" w14:textId="5F27EC80" w:rsidR="00197C20" w:rsidRDefault="00000000">
          <w:pPr>
            <w:pStyle w:val="TOC2"/>
            <w:tabs>
              <w:tab w:val="right" w:pos="10074"/>
            </w:tabs>
          </w:pPr>
          <w:hyperlink w:anchor="_TOC_250002" w:history="1">
            <w:r>
              <w:rPr>
                <w:spacing w:val="-4"/>
                <w:w w:val="95"/>
              </w:rPr>
              <w:t>Cube’s</w:t>
            </w:r>
            <w:r>
              <w:rPr>
                <w:spacing w:val="-22"/>
                <w:w w:val="95"/>
              </w:rPr>
              <w:t xml:space="preserve"> </w:t>
            </w:r>
            <w:r>
              <w:rPr>
                <w:w w:val="95"/>
              </w:rPr>
              <w:t>Maser</w:t>
            </w:r>
            <w:r>
              <w:rPr>
                <w:spacing w:val="-21"/>
                <w:w w:val="95"/>
              </w:rPr>
              <w:t xml:space="preserve"> </w:t>
            </w:r>
            <w:r>
              <w:rPr>
                <w:w w:val="95"/>
              </w:rPr>
              <w:t>Cannon</w:t>
            </w:r>
            <w:r>
              <w:rPr>
                <w:w w:val="95"/>
              </w:rPr>
              <w:tab/>
              <w:t>1</w:t>
            </w:r>
            <w:r w:rsidR="007B1BCC">
              <w:rPr>
                <w:w w:val="95"/>
              </w:rPr>
              <w:t>3</w:t>
            </w:r>
          </w:hyperlink>
        </w:p>
        <w:p w14:paraId="7D745506" w14:textId="268B2B62" w:rsidR="00197C20" w:rsidRDefault="00000000">
          <w:pPr>
            <w:pStyle w:val="TOC1"/>
            <w:tabs>
              <w:tab w:val="right" w:pos="10074"/>
            </w:tabs>
          </w:pPr>
          <w:hyperlink w:anchor="_TOC_250001" w:history="1">
            <w:r>
              <w:t>Credits</w:t>
            </w:r>
            <w:r>
              <w:tab/>
              <w:t>1</w:t>
            </w:r>
            <w:r w:rsidR="00BF6C1C">
              <w:t>3</w:t>
            </w:r>
          </w:hyperlink>
        </w:p>
        <w:p w14:paraId="72EEC8CE" w14:textId="205E9566" w:rsidR="00197C20" w:rsidRDefault="00000000">
          <w:pPr>
            <w:pStyle w:val="TOC1"/>
            <w:tabs>
              <w:tab w:val="right" w:pos="10074"/>
            </w:tabs>
            <w:spacing w:before="248"/>
          </w:pPr>
          <w:hyperlink w:anchor="_TOC_250000" w:history="1">
            <w:r>
              <w:t>Character</w:t>
            </w:r>
            <w:r>
              <w:rPr>
                <w:spacing w:val="-4"/>
              </w:rPr>
              <w:t xml:space="preserve"> </w:t>
            </w:r>
            <w:r>
              <w:t>Action</w:t>
            </w:r>
            <w:r>
              <w:rPr>
                <w:spacing w:val="-4"/>
              </w:rPr>
              <w:t xml:space="preserve"> </w:t>
            </w:r>
            <w:r>
              <w:t>Cards</w:t>
            </w:r>
            <w:r>
              <w:tab/>
              <w:t>1</w:t>
            </w:r>
            <w:r w:rsidR="00BF6C1C">
              <w:t>4</w:t>
            </w:r>
          </w:hyperlink>
        </w:p>
      </w:sdtContent>
    </w:sdt>
    <w:p w14:paraId="4D9A69F7" w14:textId="77777777" w:rsidR="00197C20" w:rsidRDefault="00197C20">
      <w:pPr>
        <w:sectPr w:rsidR="00197C20">
          <w:type w:val="continuous"/>
          <w:pgSz w:w="12240" w:h="15840"/>
          <w:pgMar w:top="1000" w:right="940" w:bottom="280" w:left="980" w:header="720" w:footer="720" w:gutter="0"/>
          <w:cols w:space="720"/>
        </w:sectPr>
      </w:pPr>
    </w:p>
    <w:p w14:paraId="37E00E8F" w14:textId="77777777" w:rsidR="00197C20" w:rsidRDefault="00000000">
      <w:pPr>
        <w:spacing w:before="60"/>
        <w:ind w:left="100"/>
      </w:pPr>
      <w:r>
        <w:rPr>
          <w:rFonts w:ascii="Arial"/>
          <w:b/>
        </w:rPr>
        <w:lastRenderedPageBreak/>
        <w:t>Players</w:t>
      </w:r>
      <w:r>
        <w:t>: 2</w:t>
      </w:r>
    </w:p>
    <w:p w14:paraId="299B5805" w14:textId="77777777" w:rsidR="00197C20" w:rsidRDefault="00000000">
      <w:pPr>
        <w:spacing w:before="35"/>
        <w:ind w:left="100"/>
      </w:pPr>
      <w:r>
        <w:rPr>
          <w:rFonts w:ascii="Arial"/>
          <w:b/>
        </w:rPr>
        <w:t>Age</w:t>
      </w:r>
      <w:r>
        <w:t>: 10+</w:t>
      </w:r>
    </w:p>
    <w:p w14:paraId="478C8A03" w14:textId="77777777" w:rsidR="00197C20" w:rsidRDefault="00000000">
      <w:pPr>
        <w:spacing w:before="35"/>
        <w:ind w:left="100"/>
      </w:pPr>
      <w:r>
        <w:rPr>
          <w:rFonts w:ascii="Arial"/>
          <w:b/>
        </w:rPr>
        <w:t>Playtime</w:t>
      </w:r>
      <w:r>
        <w:t>: 30mins</w:t>
      </w:r>
    </w:p>
    <w:p w14:paraId="759778E4" w14:textId="77777777" w:rsidR="00197C20" w:rsidRDefault="00197C20">
      <w:pPr>
        <w:pStyle w:val="BodyText"/>
        <w:spacing w:before="3"/>
        <w:rPr>
          <w:sz w:val="21"/>
        </w:rPr>
      </w:pPr>
    </w:p>
    <w:p w14:paraId="4F05C0EF" w14:textId="77777777" w:rsidR="00197C20" w:rsidRDefault="00000000">
      <w:pPr>
        <w:pStyle w:val="Heading1"/>
        <w:spacing w:before="121"/>
        <w:ind w:left="0" w:right="37"/>
        <w:jc w:val="center"/>
      </w:pPr>
      <w:r>
        <w:t>Live A Live HD-2D Remake Board Game</w:t>
      </w:r>
    </w:p>
    <w:p w14:paraId="356A8E52" w14:textId="77777777" w:rsidR="00A402FF" w:rsidRPr="0082190C" w:rsidRDefault="00A402FF" w:rsidP="00A402FF">
      <w:pPr>
        <w:pStyle w:val="NoSpacing"/>
        <w:jc w:val="both"/>
        <w:rPr>
          <w:sz w:val="16"/>
          <w:szCs w:val="16"/>
        </w:rPr>
      </w:pPr>
    </w:p>
    <w:p w14:paraId="53E2AFF6" w14:textId="77777777" w:rsidR="00A402FF" w:rsidRPr="00A402FF" w:rsidRDefault="00A402FF" w:rsidP="00A402FF">
      <w:pPr>
        <w:pStyle w:val="NoSpacing"/>
        <w:jc w:val="center"/>
      </w:pPr>
      <w:bookmarkStart w:id="0" w:name="_Hlk112268301"/>
      <w:r w:rsidRPr="00A402FF">
        <w:t>A 1 versus 1 board game that borrows mechanics from the Live-A-Live! video game. Pick 4 characters</w:t>
      </w:r>
    </w:p>
    <w:p w14:paraId="3A8557D8" w14:textId="6C189256" w:rsidR="00A402FF" w:rsidRPr="00A402FF" w:rsidRDefault="00A402FF" w:rsidP="00A402FF">
      <w:pPr>
        <w:pStyle w:val="NoSpacing"/>
        <w:jc w:val="center"/>
      </w:pPr>
      <w:r w:rsidRPr="00A402FF">
        <w:t>and duel it out with another player!</w:t>
      </w:r>
    </w:p>
    <w:bookmarkEnd w:id="0"/>
    <w:p w14:paraId="64358219" w14:textId="77777777" w:rsidR="00197C20" w:rsidRDefault="00197C20">
      <w:pPr>
        <w:pStyle w:val="BodyText"/>
        <w:rPr>
          <w:rFonts w:ascii="Arial"/>
          <w:i/>
          <w:sz w:val="30"/>
        </w:rPr>
      </w:pPr>
    </w:p>
    <w:p w14:paraId="73CCE966" w14:textId="77777777" w:rsidR="00197C20" w:rsidRDefault="00000000">
      <w:pPr>
        <w:pStyle w:val="Heading1"/>
        <w:tabs>
          <w:tab w:val="left" w:pos="10079"/>
        </w:tabs>
        <w:spacing w:before="202"/>
        <w:ind w:left="0" w:right="38"/>
        <w:jc w:val="center"/>
      </w:pPr>
      <w:bookmarkStart w:id="1" w:name="_TOC_250025"/>
      <w:r>
        <w:rPr>
          <w:rFonts w:ascii="Times New Roman"/>
          <w:b w:val="0"/>
          <w:color w:val="FFFFFF"/>
          <w:shd w:val="clear" w:color="auto" w:fill="E69037"/>
        </w:rPr>
        <w:t xml:space="preserve"> </w:t>
      </w:r>
      <w:r>
        <w:rPr>
          <w:rFonts w:ascii="Times New Roman"/>
          <w:b w:val="0"/>
          <w:color w:val="FFFFFF"/>
          <w:spacing w:val="-35"/>
          <w:shd w:val="clear" w:color="auto" w:fill="E69037"/>
        </w:rPr>
        <w:t xml:space="preserve"> </w:t>
      </w:r>
      <w:r>
        <w:rPr>
          <w:color w:val="FFFFFF"/>
          <w:shd w:val="clear" w:color="auto" w:fill="E69037"/>
        </w:rPr>
        <w:t>Game</w:t>
      </w:r>
      <w:r>
        <w:rPr>
          <w:color w:val="FFFFFF"/>
          <w:spacing w:val="8"/>
          <w:shd w:val="clear" w:color="auto" w:fill="E69037"/>
        </w:rPr>
        <w:t xml:space="preserve"> </w:t>
      </w:r>
      <w:bookmarkEnd w:id="1"/>
      <w:r>
        <w:rPr>
          <w:color w:val="FFFFFF"/>
          <w:shd w:val="clear" w:color="auto" w:fill="E69037"/>
        </w:rPr>
        <w:t>Objective</w:t>
      </w:r>
      <w:r>
        <w:rPr>
          <w:color w:val="FFFFFF"/>
          <w:shd w:val="clear" w:color="auto" w:fill="E69037"/>
        </w:rPr>
        <w:tab/>
      </w:r>
    </w:p>
    <w:p w14:paraId="1722D29C" w14:textId="77777777" w:rsidR="00197C20" w:rsidRPr="00A402FF" w:rsidRDefault="00197C20">
      <w:pPr>
        <w:pStyle w:val="BodyText"/>
        <w:spacing w:before="9"/>
        <w:rPr>
          <w:rFonts w:ascii="Arial"/>
          <w:b/>
        </w:rPr>
      </w:pPr>
    </w:p>
    <w:p w14:paraId="51DD88DB" w14:textId="13AE0921" w:rsidR="00A402FF" w:rsidRPr="00A402FF" w:rsidRDefault="00A402FF" w:rsidP="00A402FF">
      <w:pPr>
        <w:pStyle w:val="NoSpacing"/>
        <w:jc w:val="both"/>
      </w:pPr>
      <w:r w:rsidRPr="00A402FF">
        <w:t xml:space="preserve">Each player forms a team of 4 characters that will battle </w:t>
      </w:r>
      <w:r w:rsidR="0002099B">
        <w:t>an opposing group with their own team of 4 characters</w:t>
      </w:r>
      <w:r w:rsidRPr="00A402FF">
        <w:t>. The first player to knockout two characters on the opposing side wins!</w:t>
      </w:r>
    </w:p>
    <w:p w14:paraId="63ED76C7" w14:textId="77777777" w:rsidR="00197C20" w:rsidRDefault="00197C20">
      <w:pPr>
        <w:pStyle w:val="BodyText"/>
        <w:spacing w:before="12"/>
        <w:rPr>
          <w:sz w:val="34"/>
        </w:rPr>
      </w:pPr>
    </w:p>
    <w:p w14:paraId="27F2ABDA" w14:textId="77777777" w:rsidR="00197C20" w:rsidRDefault="00000000">
      <w:pPr>
        <w:pStyle w:val="Heading1"/>
        <w:tabs>
          <w:tab w:val="left" w:pos="10079"/>
        </w:tabs>
        <w:ind w:left="0" w:right="39"/>
        <w:jc w:val="center"/>
      </w:pPr>
      <w:bookmarkStart w:id="2" w:name="_TOC_250024"/>
      <w:r>
        <w:rPr>
          <w:rFonts w:ascii="Times New Roman"/>
          <w:b w:val="0"/>
          <w:color w:val="FFFFFF"/>
          <w:shd w:val="clear" w:color="auto" w:fill="E69037"/>
        </w:rPr>
        <w:t xml:space="preserve"> </w:t>
      </w:r>
      <w:r>
        <w:rPr>
          <w:rFonts w:ascii="Times New Roman"/>
          <w:b w:val="0"/>
          <w:color w:val="FFFFFF"/>
          <w:spacing w:val="-35"/>
          <w:shd w:val="clear" w:color="auto" w:fill="E69037"/>
        </w:rPr>
        <w:t xml:space="preserve"> </w:t>
      </w:r>
      <w:r>
        <w:rPr>
          <w:color w:val="FFFFFF"/>
          <w:w w:val="105"/>
          <w:shd w:val="clear" w:color="auto" w:fill="E69037"/>
        </w:rPr>
        <w:t>Included</w:t>
      </w:r>
      <w:bookmarkEnd w:id="2"/>
      <w:r>
        <w:rPr>
          <w:color w:val="FFFFFF"/>
          <w:shd w:val="clear" w:color="auto" w:fill="E69037"/>
        </w:rPr>
        <w:tab/>
      </w:r>
    </w:p>
    <w:p w14:paraId="23B791D4" w14:textId="77777777" w:rsidR="00197C20" w:rsidRDefault="00197C20">
      <w:pPr>
        <w:pStyle w:val="BodyText"/>
        <w:rPr>
          <w:rFonts w:ascii="Arial"/>
          <w:b/>
          <w:sz w:val="20"/>
        </w:rPr>
      </w:pPr>
    </w:p>
    <w:p w14:paraId="54623E5E" w14:textId="77777777" w:rsidR="00197C20" w:rsidRDefault="00197C20">
      <w:pPr>
        <w:pStyle w:val="BodyText"/>
        <w:spacing w:before="2"/>
        <w:rPr>
          <w:rFonts w:ascii="Arial"/>
          <w:b/>
          <w:sz w:val="27"/>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0"/>
        <w:gridCol w:w="3360"/>
        <w:gridCol w:w="3360"/>
      </w:tblGrid>
      <w:tr w:rsidR="00197C20" w14:paraId="7F0FB5A0" w14:textId="77777777">
        <w:trPr>
          <w:trHeight w:val="2260"/>
        </w:trPr>
        <w:tc>
          <w:tcPr>
            <w:tcW w:w="3360" w:type="dxa"/>
          </w:tcPr>
          <w:p w14:paraId="57FF7982" w14:textId="77777777" w:rsidR="00197C20" w:rsidRDefault="00000000">
            <w:pPr>
              <w:pStyle w:val="TableParagraph"/>
              <w:spacing w:before="165"/>
              <w:ind w:left="1034"/>
              <w:rPr>
                <w:rFonts w:ascii="Arial" w:hAnsi="Arial"/>
                <w:b/>
              </w:rPr>
            </w:pPr>
            <w:r>
              <w:rPr>
                <w:rFonts w:ascii="Arial" w:hAnsi="Arial"/>
                <w:b/>
                <w:w w:val="105"/>
              </w:rPr>
              <w:t>1 Battleﬁeld</w:t>
            </w:r>
          </w:p>
          <w:p w14:paraId="7EE55680" w14:textId="77777777" w:rsidR="00197C20" w:rsidRDefault="00197C20">
            <w:pPr>
              <w:pStyle w:val="TableParagraph"/>
              <w:spacing w:before="2"/>
              <w:ind w:left="0"/>
              <w:rPr>
                <w:rFonts w:ascii="Arial"/>
                <w:b/>
                <w:sz w:val="15"/>
              </w:rPr>
            </w:pPr>
          </w:p>
          <w:p w14:paraId="3F346A61" w14:textId="77777777" w:rsidR="00197C20" w:rsidRDefault="00000000">
            <w:pPr>
              <w:pStyle w:val="TableParagraph"/>
              <w:ind w:left="763"/>
              <w:rPr>
                <w:rFonts w:ascii="Arial"/>
                <w:sz w:val="20"/>
              </w:rPr>
            </w:pPr>
            <w:r>
              <w:rPr>
                <w:rFonts w:ascii="Arial"/>
                <w:noProof/>
                <w:sz w:val="20"/>
              </w:rPr>
              <w:drawing>
                <wp:inline distT="0" distB="0" distL="0" distR="0" wp14:anchorId="157CC973" wp14:editId="6F48F899">
                  <wp:extent cx="1151831" cy="86439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151831" cy="864393"/>
                          </a:xfrm>
                          <a:prstGeom prst="rect">
                            <a:avLst/>
                          </a:prstGeom>
                        </pic:spPr>
                      </pic:pic>
                    </a:graphicData>
                  </a:graphic>
                </wp:inline>
              </w:drawing>
            </w:r>
          </w:p>
          <w:p w14:paraId="58E1EB12" w14:textId="77777777" w:rsidR="00197C20" w:rsidRDefault="00197C20">
            <w:pPr>
              <w:pStyle w:val="TableParagraph"/>
              <w:spacing w:before="6"/>
              <w:ind w:left="0"/>
              <w:rPr>
                <w:rFonts w:ascii="Arial"/>
                <w:b/>
                <w:sz w:val="26"/>
              </w:rPr>
            </w:pPr>
          </w:p>
        </w:tc>
        <w:tc>
          <w:tcPr>
            <w:tcW w:w="3360" w:type="dxa"/>
          </w:tcPr>
          <w:p w14:paraId="6E03F797" w14:textId="77777777" w:rsidR="00197C20" w:rsidRDefault="00000000">
            <w:pPr>
              <w:pStyle w:val="TableParagraph"/>
              <w:spacing w:before="165"/>
              <w:ind w:left="665" w:right="665"/>
              <w:jc w:val="center"/>
              <w:rPr>
                <w:rFonts w:ascii="Arial"/>
                <w:b/>
              </w:rPr>
            </w:pPr>
            <w:r>
              <w:rPr>
                <w:rFonts w:ascii="Arial"/>
                <w:b/>
              </w:rPr>
              <w:t>8 Character Pieces</w:t>
            </w:r>
          </w:p>
          <w:p w14:paraId="293E44D5" w14:textId="77777777" w:rsidR="00197C20" w:rsidRDefault="00197C20">
            <w:pPr>
              <w:pStyle w:val="TableParagraph"/>
              <w:spacing w:before="3"/>
              <w:ind w:left="0"/>
              <w:rPr>
                <w:rFonts w:ascii="Arial"/>
                <w:b/>
                <w:sz w:val="5"/>
              </w:rPr>
            </w:pPr>
          </w:p>
          <w:p w14:paraId="54E36549" w14:textId="77777777" w:rsidR="00197C20" w:rsidRDefault="00000000">
            <w:pPr>
              <w:pStyle w:val="TableParagraph"/>
              <w:ind w:left="665"/>
              <w:rPr>
                <w:rFonts w:ascii="Arial"/>
                <w:sz w:val="20"/>
              </w:rPr>
            </w:pPr>
            <w:r>
              <w:rPr>
                <w:rFonts w:ascii="Arial"/>
                <w:noProof/>
                <w:sz w:val="20"/>
              </w:rPr>
              <w:drawing>
                <wp:inline distT="0" distB="0" distL="0" distR="0" wp14:anchorId="5D75EBC8" wp14:editId="0FE34E92">
                  <wp:extent cx="1282731" cy="93811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282731" cy="938117"/>
                          </a:xfrm>
                          <a:prstGeom prst="rect">
                            <a:avLst/>
                          </a:prstGeom>
                        </pic:spPr>
                      </pic:pic>
                    </a:graphicData>
                  </a:graphic>
                </wp:inline>
              </w:drawing>
            </w:r>
          </w:p>
          <w:p w14:paraId="32B18D6B" w14:textId="77777777" w:rsidR="00197C20" w:rsidRDefault="00197C20">
            <w:pPr>
              <w:pStyle w:val="TableParagraph"/>
              <w:spacing w:before="4"/>
              <w:ind w:left="0"/>
              <w:rPr>
                <w:rFonts w:ascii="Arial"/>
                <w:b/>
                <w:sz w:val="26"/>
              </w:rPr>
            </w:pPr>
          </w:p>
        </w:tc>
        <w:tc>
          <w:tcPr>
            <w:tcW w:w="3360" w:type="dxa"/>
          </w:tcPr>
          <w:p w14:paraId="608B0AED" w14:textId="77777777" w:rsidR="00197C20" w:rsidRDefault="00000000">
            <w:pPr>
              <w:pStyle w:val="TableParagraph"/>
              <w:spacing w:before="165"/>
              <w:ind w:left="796"/>
              <w:rPr>
                <w:rFonts w:ascii="Arial"/>
                <w:b/>
              </w:rPr>
            </w:pPr>
            <w:r>
              <w:rPr>
                <w:rFonts w:ascii="Arial"/>
                <w:b/>
              </w:rPr>
              <w:t>8 Character Tiles</w:t>
            </w:r>
          </w:p>
          <w:p w14:paraId="512F03C2" w14:textId="77777777" w:rsidR="00197C20" w:rsidRDefault="00197C20">
            <w:pPr>
              <w:pStyle w:val="TableParagraph"/>
              <w:spacing w:before="2"/>
              <w:ind w:left="0"/>
              <w:rPr>
                <w:rFonts w:ascii="Arial"/>
                <w:b/>
                <w:sz w:val="9"/>
              </w:rPr>
            </w:pPr>
          </w:p>
          <w:p w14:paraId="13B00544" w14:textId="77777777" w:rsidR="00197C20" w:rsidRDefault="00000000">
            <w:pPr>
              <w:pStyle w:val="TableParagraph"/>
              <w:ind w:left="860"/>
              <w:rPr>
                <w:rFonts w:ascii="Arial"/>
                <w:sz w:val="20"/>
              </w:rPr>
            </w:pPr>
            <w:r>
              <w:rPr>
                <w:rFonts w:ascii="Arial"/>
                <w:noProof/>
                <w:sz w:val="20"/>
              </w:rPr>
              <w:drawing>
                <wp:inline distT="0" distB="0" distL="0" distR="0" wp14:anchorId="1E49F4A2" wp14:editId="163AAA2B">
                  <wp:extent cx="1021399" cy="87953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1021399" cy="879538"/>
                          </a:xfrm>
                          <a:prstGeom prst="rect">
                            <a:avLst/>
                          </a:prstGeom>
                        </pic:spPr>
                      </pic:pic>
                    </a:graphicData>
                  </a:graphic>
                </wp:inline>
              </w:drawing>
            </w:r>
          </w:p>
          <w:p w14:paraId="62C6C8BC" w14:textId="77777777" w:rsidR="00197C20" w:rsidRDefault="00197C20">
            <w:pPr>
              <w:pStyle w:val="TableParagraph"/>
              <w:ind w:left="0"/>
              <w:rPr>
                <w:rFonts w:ascii="Arial"/>
                <w:b/>
                <w:sz w:val="20"/>
              </w:rPr>
            </w:pPr>
          </w:p>
        </w:tc>
      </w:tr>
      <w:tr w:rsidR="00197C20" w14:paraId="4F6337D9" w14:textId="77777777">
        <w:trPr>
          <w:trHeight w:val="2379"/>
        </w:trPr>
        <w:tc>
          <w:tcPr>
            <w:tcW w:w="10080" w:type="dxa"/>
            <w:gridSpan w:val="3"/>
          </w:tcPr>
          <w:p w14:paraId="18B7B975" w14:textId="77777777" w:rsidR="00197C20" w:rsidRDefault="00000000">
            <w:pPr>
              <w:pStyle w:val="TableParagraph"/>
              <w:spacing w:before="167"/>
              <w:ind w:left="0"/>
              <w:jc w:val="center"/>
              <w:rPr>
                <w:rFonts w:ascii="Arial"/>
                <w:b/>
              </w:rPr>
            </w:pPr>
            <w:r>
              <w:rPr>
                <w:rFonts w:ascii="Arial"/>
                <w:b/>
              </w:rPr>
              <w:t>26 Action Cards</w:t>
            </w:r>
          </w:p>
          <w:p w14:paraId="5B527A92" w14:textId="77777777" w:rsidR="00197C20" w:rsidRDefault="00000000">
            <w:pPr>
              <w:pStyle w:val="TableParagraph"/>
              <w:tabs>
                <w:tab w:val="left" w:pos="3751"/>
              </w:tabs>
              <w:spacing w:before="57"/>
              <w:ind w:left="0"/>
              <w:jc w:val="center"/>
            </w:pPr>
            <w:r>
              <w:rPr>
                <w:w w:val="85"/>
              </w:rPr>
              <w:t>(3</w:t>
            </w:r>
            <w:r>
              <w:rPr>
                <w:spacing w:val="-28"/>
                <w:w w:val="85"/>
              </w:rPr>
              <w:t xml:space="preserve"> </w:t>
            </w:r>
            <w:r>
              <w:rPr>
                <w:w w:val="85"/>
              </w:rPr>
              <w:t>cards</w:t>
            </w:r>
            <w:r>
              <w:rPr>
                <w:spacing w:val="-28"/>
                <w:w w:val="85"/>
              </w:rPr>
              <w:t xml:space="preserve"> </w:t>
            </w:r>
            <w:r>
              <w:rPr>
                <w:w w:val="85"/>
              </w:rPr>
              <w:t>x</w:t>
            </w:r>
            <w:r>
              <w:rPr>
                <w:spacing w:val="-28"/>
                <w:w w:val="85"/>
              </w:rPr>
              <w:t xml:space="preserve"> </w:t>
            </w:r>
            <w:r>
              <w:rPr>
                <w:w w:val="85"/>
              </w:rPr>
              <w:t>8</w:t>
            </w:r>
            <w:r>
              <w:rPr>
                <w:spacing w:val="-28"/>
                <w:w w:val="85"/>
              </w:rPr>
              <w:t xml:space="preserve"> </w:t>
            </w:r>
            <w:r>
              <w:rPr>
                <w:w w:val="85"/>
              </w:rPr>
              <w:t>characters</w:t>
            </w:r>
            <w:r>
              <w:rPr>
                <w:w w:val="85"/>
              </w:rPr>
              <w:tab/>
            </w:r>
            <w:r>
              <w:rPr>
                <w:w w:val="95"/>
              </w:rPr>
              <w:t>2 movement</w:t>
            </w:r>
            <w:r>
              <w:rPr>
                <w:spacing w:val="-41"/>
                <w:w w:val="95"/>
              </w:rPr>
              <w:t xml:space="preserve"> </w:t>
            </w:r>
            <w:r>
              <w:rPr>
                <w:w w:val="95"/>
              </w:rPr>
              <w:t>cards)</w:t>
            </w:r>
          </w:p>
          <w:p w14:paraId="06350E4E" w14:textId="77777777" w:rsidR="00197C20" w:rsidRDefault="00197C20">
            <w:pPr>
              <w:pStyle w:val="TableParagraph"/>
              <w:spacing w:before="4"/>
              <w:ind w:left="0"/>
              <w:rPr>
                <w:rFonts w:ascii="Arial"/>
                <w:b/>
                <w:sz w:val="7"/>
              </w:rPr>
            </w:pPr>
          </w:p>
          <w:p w14:paraId="3C7282F4" w14:textId="77777777" w:rsidR="00197C20" w:rsidRDefault="00000000">
            <w:pPr>
              <w:pStyle w:val="TableParagraph"/>
              <w:ind w:left="1977"/>
              <w:rPr>
                <w:rFonts w:ascii="Arial"/>
                <w:sz w:val="20"/>
              </w:rPr>
            </w:pPr>
            <w:r>
              <w:rPr>
                <w:rFonts w:ascii="Arial"/>
                <w:noProof/>
                <w:sz w:val="20"/>
              </w:rPr>
              <w:drawing>
                <wp:inline distT="0" distB="0" distL="0" distR="0" wp14:anchorId="639EF9C1" wp14:editId="64E03B8D">
                  <wp:extent cx="3855656" cy="78628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855656" cy="786288"/>
                          </a:xfrm>
                          <a:prstGeom prst="rect">
                            <a:avLst/>
                          </a:prstGeom>
                        </pic:spPr>
                      </pic:pic>
                    </a:graphicData>
                  </a:graphic>
                </wp:inline>
              </w:drawing>
            </w:r>
          </w:p>
          <w:p w14:paraId="1016A276" w14:textId="77777777" w:rsidR="00197C20" w:rsidRDefault="00197C20">
            <w:pPr>
              <w:pStyle w:val="TableParagraph"/>
              <w:spacing w:before="4"/>
              <w:ind w:left="0"/>
              <w:rPr>
                <w:rFonts w:ascii="Arial"/>
                <w:b/>
                <w:sz w:val="23"/>
              </w:rPr>
            </w:pPr>
          </w:p>
        </w:tc>
      </w:tr>
      <w:tr w:rsidR="00197C20" w14:paraId="432EC052" w14:textId="77777777">
        <w:trPr>
          <w:trHeight w:val="2320"/>
        </w:trPr>
        <w:tc>
          <w:tcPr>
            <w:tcW w:w="3360" w:type="dxa"/>
          </w:tcPr>
          <w:p w14:paraId="2C625567" w14:textId="77777777" w:rsidR="00197C20" w:rsidRDefault="00000000">
            <w:pPr>
              <w:pStyle w:val="TableParagraph"/>
              <w:spacing w:before="170"/>
              <w:ind w:left="856"/>
              <w:rPr>
                <w:rFonts w:ascii="Arial"/>
                <w:b/>
              </w:rPr>
            </w:pPr>
            <w:r>
              <w:rPr>
                <w:rFonts w:ascii="Arial"/>
                <w:b/>
              </w:rPr>
              <w:t>6 Target Tokens</w:t>
            </w:r>
          </w:p>
          <w:p w14:paraId="53731487" w14:textId="77777777" w:rsidR="00197C20" w:rsidRDefault="00197C20">
            <w:pPr>
              <w:pStyle w:val="TableParagraph"/>
              <w:spacing w:before="3"/>
              <w:ind w:left="0"/>
              <w:rPr>
                <w:rFonts w:ascii="Arial"/>
                <w:b/>
                <w:sz w:val="9"/>
              </w:rPr>
            </w:pPr>
          </w:p>
          <w:p w14:paraId="00E75D28" w14:textId="77777777" w:rsidR="00197C20" w:rsidRDefault="00000000">
            <w:pPr>
              <w:pStyle w:val="TableParagraph"/>
              <w:ind w:left="267"/>
              <w:rPr>
                <w:rFonts w:ascii="Arial"/>
                <w:sz w:val="20"/>
              </w:rPr>
            </w:pPr>
            <w:r>
              <w:rPr>
                <w:rFonts w:ascii="Arial"/>
                <w:noProof/>
                <w:sz w:val="20"/>
              </w:rPr>
              <w:drawing>
                <wp:inline distT="0" distB="0" distL="0" distR="0" wp14:anchorId="09597348" wp14:editId="47A84994">
                  <wp:extent cx="1782956" cy="572071"/>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1782956" cy="572071"/>
                          </a:xfrm>
                          <a:prstGeom prst="rect">
                            <a:avLst/>
                          </a:prstGeom>
                        </pic:spPr>
                      </pic:pic>
                    </a:graphicData>
                  </a:graphic>
                </wp:inline>
              </w:drawing>
            </w:r>
          </w:p>
          <w:p w14:paraId="46ED8067" w14:textId="77777777" w:rsidR="00197C20" w:rsidRDefault="00000000">
            <w:pPr>
              <w:pStyle w:val="TableParagraph"/>
              <w:spacing w:before="105" w:line="266" w:lineRule="auto"/>
              <w:ind w:left="139" w:right="433"/>
              <w:rPr>
                <w:sz w:val="18"/>
              </w:rPr>
            </w:pPr>
            <w:r>
              <w:rPr>
                <w:rFonts w:ascii="AoyagiKouzanFontT" w:hAnsi="AoyagiKouzanFontT"/>
                <w:w w:val="85"/>
                <w:sz w:val="18"/>
              </w:rPr>
              <w:t xml:space="preserve">※ </w:t>
            </w:r>
            <w:r>
              <w:rPr>
                <w:w w:val="85"/>
                <w:sz w:val="18"/>
              </w:rPr>
              <w:t xml:space="preserve">Masaru and the Earthen Heart </w:t>
            </w:r>
            <w:r>
              <w:rPr>
                <w:w w:val="90"/>
                <w:sz w:val="18"/>
              </w:rPr>
              <w:t>Shifu don’t have target tokens</w:t>
            </w:r>
          </w:p>
        </w:tc>
        <w:tc>
          <w:tcPr>
            <w:tcW w:w="3360" w:type="dxa"/>
          </w:tcPr>
          <w:p w14:paraId="2063C417" w14:textId="77777777" w:rsidR="00197C20" w:rsidRDefault="00000000">
            <w:pPr>
              <w:pStyle w:val="TableParagraph"/>
              <w:spacing w:before="170"/>
              <w:ind w:left="665" w:right="665"/>
              <w:jc w:val="center"/>
              <w:rPr>
                <w:rFonts w:ascii="Arial"/>
                <w:b/>
              </w:rPr>
            </w:pPr>
            <w:r>
              <w:rPr>
                <w:rFonts w:ascii="Arial"/>
                <w:b/>
              </w:rPr>
              <w:t>6 Debuff Tokens</w:t>
            </w:r>
          </w:p>
          <w:p w14:paraId="2E666F0A" w14:textId="77777777" w:rsidR="00197C20" w:rsidRDefault="00197C20">
            <w:pPr>
              <w:pStyle w:val="TableParagraph"/>
              <w:spacing w:before="3"/>
              <w:ind w:left="0"/>
              <w:rPr>
                <w:rFonts w:ascii="Arial"/>
                <w:b/>
                <w:sz w:val="9"/>
              </w:rPr>
            </w:pPr>
          </w:p>
          <w:p w14:paraId="2ABE8D74" w14:textId="77777777" w:rsidR="00197C20" w:rsidRDefault="00000000">
            <w:pPr>
              <w:pStyle w:val="TableParagraph"/>
              <w:ind w:left="1017"/>
              <w:rPr>
                <w:rFonts w:ascii="Arial"/>
                <w:sz w:val="20"/>
              </w:rPr>
            </w:pPr>
            <w:r>
              <w:rPr>
                <w:rFonts w:ascii="Arial"/>
                <w:noProof/>
                <w:sz w:val="20"/>
              </w:rPr>
              <w:drawing>
                <wp:inline distT="0" distB="0" distL="0" distR="0" wp14:anchorId="1E1B83FE" wp14:editId="20A356DB">
                  <wp:extent cx="828675" cy="7810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828675" cy="781050"/>
                          </a:xfrm>
                          <a:prstGeom prst="rect">
                            <a:avLst/>
                          </a:prstGeom>
                        </pic:spPr>
                      </pic:pic>
                    </a:graphicData>
                  </a:graphic>
                </wp:inline>
              </w:drawing>
            </w:r>
          </w:p>
          <w:p w14:paraId="6B45652B" w14:textId="77777777" w:rsidR="00197C20" w:rsidRDefault="00197C20">
            <w:pPr>
              <w:pStyle w:val="TableParagraph"/>
              <w:ind w:left="0"/>
              <w:rPr>
                <w:rFonts w:ascii="Arial"/>
                <w:b/>
                <w:sz w:val="20"/>
              </w:rPr>
            </w:pPr>
          </w:p>
          <w:p w14:paraId="60470E24" w14:textId="77777777" w:rsidR="00197C20" w:rsidRDefault="00197C20">
            <w:pPr>
              <w:pStyle w:val="TableParagraph"/>
              <w:spacing w:before="8"/>
              <w:ind w:left="0"/>
              <w:rPr>
                <w:rFonts w:ascii="Arial"/>
                <w:b/>
                <w:sz w:val="28"/>
              </w:rPr>
            </w:pPr>
          </w:p>
        </w:tc>
        <w:tc>
          <w:tcPr>
            <w:tcW w:w="3360" w:type="dxa"/>
          </w:tcPr>
          <w:p w14:paraId="20F66E18" w14:textId="77777777" w:rsidR="00197C20" w:rsidRDefault="00000000">
            <w:pPr>
              <w:pStyle w:val="TableParagraph"/>
              <w:spacing w:before="184"/>
              <w:ind w:left="0" w:right="137"/>
              <w:jc w:val="right"/>
              <w:rPr>
                <w:rFonts w:ascii="Arial"/>
                <w:b/>
              </w:rPr>
            </w:pPr>
            <w:r>
              <w:rPr>
                <w:noProof/>
              </w:rPr>
              <w:drawing>
                <wp:inline distT="0" distB="0" distL="0" distR="0" wp14:anchorId="3547D026" wp14:editId="1F090B50">
                  <wp:extent cx="363156" cy="34404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363156" cy="344043"/>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rFonts w:ascii="Arial"/>
                <w:b/>
              </w:rPr>
              <w:t>8 HP</w:t>
            </w:r>
            <w:r>
              <w:rPr>
                <w:rFonts w:ascii="Arial"/>
                <w:b/>
                <w:spacing w:val="-40"/>
              </w:rPr>
              <w:t xml:space="preserve"> </w:t>
            </w:r>
            <w:r>
              <w:rPr>
                <w:rFonts w:ascii="Arial"/>
                <w:b/>
              </w:rPr>
              <w:t>Counters</w:t>
            </w:r>
          </w:p>
          <w:p w14:paraId="28EA6197" w14:textId="77777777" w:rsidR="00197C20" w:rsidRDefault="00000000">
            <w:pPr>
              <w:pStyle w:val="TableParagraph"/>
              <w:spacing w:before="104"/>
              <w:ind w:left="0" w:right="137"/>
              <w:jc w:val="right"/>
              <w:rPr>
                <w:rFonts w:ascii="Arial"/>
                <w:b/>
              </w:rPr>
            </w:pPr>
            <w:r>
              <w:rPr>
                <w:noProof/>
              </w:rPr>
              <w:drawing>
                <wp:inline distT="0" distB="0" distL="0" distR="0" wp14:anchorId="3903B6CF" wp14:editId="5E88E642">
                  <wp:extent cx="314325" cy="31432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314325" cy="314325"/>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rFonts w:ascii="Arial"/>
                <w:b/>
              </w:rPr>
              <w:t>6</w:t>
            </w:r>
            <w:r>
              <w:rPr>
                <w:rFonts w:ascii="Arial"/>
                <w:b/>
                <w:spacing w:val="-37"/>
              </w:rPr>
              <w:t xml:space="preserve"> </w:t>
            </w:r>
            <w:r>
              <w:rPr>
                <w:rFonts w:ascii="Arial"/>
                <w:b/>
              </w:rPr>
              <w:t>Charge</w:t>
            </w:r>
            <w:r>
              <w:rPr>
                <w:rFonts w:ascii="Arial"/>
                <w:b/>
                <w:spacing w:val="-37"/>
              </w:rPr>
              <w:t xml:space="preserve"> </w:t>
            </w:r>
            <w:r>
              <w:rPr>
                <w:rFonts w:ascii="Arial"/>
                <w:b/>
              </w:rPr>
              <w:t>Counters</w:t>
            </w:r>
          </w:p>
          <w:p w14:paraId="42AEB3A6" w14:textId="77777777" w:rsidR="00197C20" w:rsidRDefault="00000000">
            <w:pPr>
              <w:pStyle w:val="TableParagraph"/>
              <w:spacing w:before="438"/>
              <w:ind w:left="2039"/>
              <w:rPr>
                <w:rFonts w:ascii="Arial"/>
                <w:b/>
              </w:rPr>
            </w:pPr>
            <w:r>
              <w:rPr>
                <w:rFonts w:ascii="Arial"/>
                <w:b/>
              </w:rPr>
              <w:t>1</w:t>
            </w:r>
            <w:r>
              <w:rPr>
                <w:rFonts w:ascii="Arial"/>
                <w:b/>
                <w:spacing w:val="-32"/>
              </w:rPr>
              <w:t xml:space="preserve"> </w:t>
            </w:r>
            <w:r>
              <w:rPr>
                <w:rFonts w:ascii="Arial"/>
                <w:b/>
              </w:rPr>
              <w:t>Rulebook</w:t>
            </w:r>
          </w:p>
        </w:tc>
      </w:tr>
    </w:tbl>
    <w:p w14:paraId="7394DB88" w14:textId="77777777" w:rsidR="00197C20" w:rsidRDefault="00197C20">
      <w:pPr>
        <w:rPr>
          <w:rFonts w:ascii="Arial"/>
        </w:rPr>
        <w:sectPr w:rsidR="00197C20">
          <w:pgSz w:w="12240" w:h="15840"/>
          <w:pgMar w:top="1000" w:right="940" w:bottom="280" w:left="980" w:header="720" w:footer="720" w:gutter="0"/>
          <w:cols w:space="720"/>
        </w:sectPr>
      </w:pPr>
    </w:p>
    <w:p w14:paraId="30B6F721" w14:textId="77777777" w:rsidR="00197C20" w:rsidRDefault="00000000">
      <w:pPr>
        <w:pStyle w:val="Heading1"/>
        <w:tabs>
          <w:tab w:val="left" w:pos="10179"/>
        </w:tabs>
        <w:spacing w:before="90"/>
      </w:pPr>
      <w:bookmarkStart w:id="3" w:name="_TOC_250023"/>
      <w:r>
        <w:rPr>
          <w:rFonts w:ascii="Times New Roman"/>
          <w:b w:val="0"/>
          <w:color w:val="FFFFFF"/>
          <w:shd w:val="clear" w:color="auto" w:fill="E69037"/>
        </w:rPr>
        <w:lastRenderedPageBreak/>
        <w:t xml:space="preserve"> </w:t>
      </w:r>
      <w:r>
        <w:rPr>
          <w:rFonts w:ascii="Times New Roman"/>
          <w:b w:val="0"/>
          <w:color w:val="FFFFFF"/>
          <w:spacing w:val="-35"/>
          <w:shd w:val="clear" w:color="auto" w:fill="E69037"/>
        </w:rPr>
        <w:t xml:space="preserve"> </w:t>
      </w:r>
      <w:r>
        <w:rPr>
          <w:color w:val="FFFFFF"/>
          <w:shd w:val="clear" w:color="auto" w:fill="E69037"/>
        </w:rPr>
        <w:t>Game</w:t>
      </w:r>
      <w:r>
        <w:rPr>
          <w:color w:val="FFFFFF"/>
          <w:spacing w:val="13"/>
          <w:shd w:val="clear" w:color="auto" w:fill="E69037"/>
        </w:rPr>
        <w:t xml:space="preserve"> </w:t>
      </w:r>
      <w:bookmarkEnd w:id="3"/>
      <w:r>
        <w:rPr>
          <w:color w:val="FFFFFF"/>
          <w:shd w:val="clear" w:color="auto" w:fill="E69037"/>
        </w:rPr>
        <w:t>Setup</w:t>
      </w:r>
      <w:r>
        <w:rPr>
          <w:color w:val="FFFFFF"/>
          <w:shd w:val="clear" w:color="auto" w:fill="E69037"/>
        </w:rPr>
        <w:tab/>
      </w:r>
    </w:p>
    <w:p w14:paraId="7633773D" w14:textId="77777777" w:rsidR="00197C20" w:rsidRDefault="00197C20">
      <w:pPr>
        <w:pStyle w:val="BodyText"/>
        <w:spacing w:before="10"/>
        <w:rPr>
          <w:rFonts w:ascii="Arial"/>
          <w:b/>
          <w:sz w:val="45"/>
        </w:rPr>
      </w:pPr>
    </w:p>
    <w:p w14:paraId="2BE7BA84" w14:textId="77777777" w:rsidR="00A402FF" w:rsidRPr="0082190C" w:rsidRDefault="00A402FF" w:rsidP="00A402FF">
      <w:pPr>
        <w:pStyle w:val="NoSpacing"/>
        <w:jc w:val="both"/>
        <w:rPr>
          <w:sz w:val="16"/>
          <w:szCs w:val="16"/>
        </w:rPr>
      </w:pPr>
    </w:p>
    <w:p w14:paraId="73EB2E05" w14:textId="77777777" w:rsidR="00A402FF" w:rsidRPr="00A402FF" w:rsidRDefault="00A402FF" w:rsidP="00A402FF">
      <w:pPr>
        <w:pStyle w:val="NoSpacing"/>
        <w:jc w:val="both"/>
      </w:pPr>
      <w:r w:rsidRPr="00A402FF">
        <w:t>1) Place the board on the center of the table.</w:t>
      </w:r>
    </w:p>
    <w:p w14:paraId="20516E61" w14:textId="77777777" w:rsidR="00A402FF" w:rsidRPr="00A402FF" w:rsidRDefault="00A402FF" w:rsidP="00A402FF">
      <w:pPr>
        <w:pStyle w:val="NoSpacing"/>
        <w:jc w:val="both"/>
      </w:pPr>
      <w:r w:rsidRPr="00A402FF">
        <w:t>2) Give each player 1 movement card and 4 HP counters.</w:t>
      </w:r>
    </w:p>
    <w:p w14:paraId="6F043CC0" w14:textId="77777777" w:rsidR="00A402FF" w:rsidRPr="00A402FF" w:rsidRDefault="00A402FF" w:rsidP="00A402FF">
      <w:pPr>
        <w:pStyle w:val="NoSpacing"/>
        <w:jc w:val="both"/>
      </w:pPr>
      <w:r w:rsidRPr="00A402FF">
        <w:t>3) Set the character pieces aside along with their corresponding action cards (indicated by color).</w:t>
      </w:r>
    </w:p>
    <w:p w14:paraId="109B96D3" w14:textId="77777777" w:rsidR="00A402FF" w:rsidRPr="00A402FF" w:rsidRDefault="00A402FF" w:rsidP="00A402FF">
      <w:pPr>
        <w:pStyle w:val="NoSpacing"/>
        <w:jc w:val="both"/>
      </w:pPr>
      <w:r w:rsidRPr="00A402FF">
        <w:t>4) Shuffle the character tiles and stack them face down.</w:t>
      </w:r>
    </w:p>
    <w:p w14:paraId="3BF5E6E8" w14:textId="77777777" w:rsidR="00A402FF" w:rsidRPr="00A402FF" w:rsidRDefault="00A402FF" w:rsidP="00A402FF">
      <w:pPr>
        <w:pStyle w:val="NoSpacing"/>
        <w:jc w:val="both"/>
      </w:pPr>
      <w:r w:rsidRPr="00A402FF">
        <w:t>5) Set the charge counters, target tokens and debuff tokens into 3 separate piles.</w:t>
      </w:r>
    </w:p>
    <w:p w14:paraId="63A82C58" w14:textId="77777777" w:rsidR="00A402FF" w:rsidRPr="00A402FF" w:rsidRDefault="00A402FF" w:rsidP="00A402FF">
      <w:pPr>
        <w:pStyle w:val="NoSpacing"/>
        <w:jc w:val="both"/>
      </w:pPr>
      <w:r w:rsidRPr="00A402FF">
        <w:t>6) Determine the player who goes first.</w:t>
      </w:r>
    </w:p>
    <w:p w14:paraId="64D5AE9A" w14:textId="6A20DC8A" w:rsidR="00197C20" w:rsidRDefault="00197C20">
      <w:pPr>
        <w:pStyle w:val="BodyText"/>
        <w:spacing w:before="8"/>
        <w:rPr>
          <w:sz w:val="29"/>
        </w:rPr>
      </w:pPr>
    </w:p>
    <w:p w14:paraId="09B97C71" w14:textId="77777777" w:rsidR="00A402FF" w:rsidRDefault="00A402FF">
      <w:pPr>
        <w:pStyle w:val="BodyText"/>
        <w:spacing w:before="8"/>
        <w:rPr>
          <w:sz w:val="29"/>
        </w:rPr>
      </w:pPr>
    </w:p>
    <w:p w14:paraId="74983A1C" w14:textId="77777777" w:rsidR="00197C20" w:rsidRDefault="00000000">
      <w:pPr>
        <w:pStyle w:val="Heading2"/>
      </w:pPr>
      <w:r>
        <w:rPr>
          <w:noProof/>
        </w:rPr>
        <w:drawing>
          <wp:anchor distT="0" distB="0" distL="0" distR="0" simplePos="0" relativeHeight="251656704" behindDoc="0" locked="0" layoutInCell="1" allowOverlap="1" wp14:anchorId="44F6619F" wp14:editId="40F1616F">
            <wp:simplePos x="0" y="0"/>
            <wp:positionH relativeFrom="page">
              <wp:posOffset>704850</wp:posOffset>
            </wp:positionH>
            <wp:positionV relativeFrom="paragraph">
              <wp:posOffset>246975</wp:posOffset>
            </wp:positionV>
            <wp:extent cx="3703625" cy="2870073"/>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3703625" cy="2870073"/>
                    </a:xfrm>
                    <a:prstGeom prst="rect">
                      <a:avLst/>
                    </a:prstGeom>
                  </pic:spPr>
                </pic:pic>
              </a:graphicData>
            </a:graphic>
          </wp:anchor>
        </w:drawing>
      </w:r>
      <w:bookmarkStart w:id="4" w:name="_TOC_250022"/>
      <w:bookmarkEnd w:id="4"/>
      <w:r>
        <w:t>Example Setup</w:t>
      </w:r>
    </w:p>
    <w:p w14:paraId="0EFA4128" w14:textId="77777777" w:rsidR="00197C20" w:rsidRDefault="00197C20">
      <w:pPr>
        <w:pStyle w:val="BodyText"/>
        <w:rPr>
          <w:rFonts w:ascii="Arial"/>
          <w:b/>
          <w:sz w:val="32"/>
        </w:rPr>
      </w:pPr>
    </w:p>
    <w:p w14:paraId="31A24E1C" w14:textId="77777777" w:rsidR="00197C20" w:rsidRDefault="00000000">
      <w:pPr>
        <w:pStyle w:val="Heading1"/>
        <w:tabs>
          <w:tab w:val="left" w:pos="10179"/>
        </w:tabs>
        <w:spacing w:before="221"/>
      </w:pPr>
      <w:bookmarkStart w:id="5" w:name="_TOC_250021"/>
      <w:r>
        <w:rPr>
          <w:rFonts w:ascii="Times New Roman"/>
          <w:b w:val="0"/>
          <w:color w:val="FFFFFF"/>
          <w:shd w:val="clear" w:color="auto" w:fill="E69037"/>
        </w:rPr>
        <w:t xml:space="preserve"> </w:t>
      </w:r>
      <w:r>
        <w:rPr>
          <w:rFonts w:ascii="Times New Roman"/>
          <w:b w:val="0"/>
          <w:color w:val="FFFFFF"/>
          <w:spacing w:val="-35"/>
          <w:shd w:val="clear" w:color="auto" w:fill="E69037"/>
        </w:rPr>
        <w:t xml:space="preserve"> </w:t>
      </w:r>
      <w:r>
        <w:rPr>
          <w:color w:val="FFFFFF"/>
          <w:w w:val="105"/>
          <w:shd w:val="clear" w:color="auto" w:fill="E69037"/>
        </w:rPr>
        <w:t>Party Drafting</w:t>
      </w:r>
      <w:r>
        <w:rPr>
          <w:color w:val="FFFFFF"/>
          <w:spacing w:val="-37"/>
          <w:w w:val="105"/>
          <w:shd w:val="clear" w:color="auto" w:fill="E69037"/>
        </w:rPr>
        <w:t xml:space="preserve"> </w:t>
      </w:r>
      <w:r>
        <w:rPr>
          <w:color w:val="FFFFFF"/>
          <w:w w:val="105"/>
          <w:shd w:val="clear" w:color="auto" w:fill="E69037"/>
        </w:rPr>
        <w:t>Phase</w:t>
      </w:r>
      <w:bookmarkEnd w:id="5"/>
      <w:r>
        <w:rPr>
          <w:color w:val="FFFFFF"/>
          <w:shd w:val="clear" w:color="auto" w:fill="E69037"/>
        </w:rPr>
        <w:tab/>
      </w:r>
    </w:p>
    <w:p w14:paraId="3A9B52F3" w14:textId="77777777" w:rsidR="00197C20" w:rsidRDefault="00197C20">
      <w:pPr>
        <w:pStyle w:val="BodyText"/>
        <w:spacing w:before="10"/>
        <w:rPr>
          <w:rFonts w:ascii="Arial"/>
          <w:b/>
          <w:sz w:val="45"/>
        </w:rPr>
      </w:pPr>
    </w:p>
    <w:p w14:paraId="7DF71E83" w14:textId="77777777" w:rsidR="00A402FF" w:rsidRPr="00E50982" w:rsidRDefault="00A402FF" w:rsidP="00A402FF">
      <w:pPr>
        <w:pStyle w:val="NoSpacing"/>
        <w:jc w:val="both"/>
        <w:rPr>
          <w:sz w:val="28"/>
          <w:szCs w:val="28"/>
        </w:rPr>
      </w:pPr>
      <w:r w:rsidRPr="00E50982">
        <w:rPr>
          <w:sz w:val="28"/>
          <w:szCs w:val="28"/>
        </w:rPr>
        <w:t>Follow these steps to determine which characters each player will use during the game.</w:t>
      </w:r>
    </w:p>
    <w:p w14:paraId="73CA18C1" w14:textId="42ACE5C2" w:rsidR="00197C20" w:rsidRDefault="00197C20">
      <w:pPr>
        <w:pStyle w:val="BodyText"/>
        <w:ind w:left="100"/>
      </w:pPr>
    </w:p>
    <w:p w14:paraId="2B249435" w14:textId="77777777" w:rsidR="00197C20" w:rsidRDefault="00000000">
      <w:pPr>
        <w:pStyle w:val="BodyText"/>
        <w:spacing w:before="3"/>
        <w:rPr>
          <w:sz w:val="24"/>
        </w:rPr>
      </w:pPr>
      <w:r>
        <w:pict w14:anchorId="5128BF27">
          <v:group id="_x0000_s1056" style="position:absolute;margin-left:54pt;margin-top:19.05pt;width:505pt;height:73pt;z-index:-251649536;mso-wrap-distance-left:0;mso-wrap-distance-right:0;mso-position-horizontal-relative:page" coordorigin="1080,381" coordsize="10100,1460">
            <v:shape id="_x0000_s1059" style="position:absolute;left:1080;top:399;width:10080;height:1425" coordorigin="1080,400" coordsize="10080,1425" path="m11160,400r-5040,l1080,400r,1425l6120,1825r5040,l11160,400xe" fillcolor="#cfe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6712;top:594;width:3855;height:1005">
              <v:imagedata r:id="rId15" o:title=""/>
            </v:shape>
            <v:shapetype id="_x0000_t202" coordsize="21600,21600" o:spt="202" path="m,l,21600r21600,l21600,xe">
              <v:stroke joinstyle="miter"/>
              <v:path gradientshapeok="t" o:connecttype="rect"/>
            </v:shapetype>
            <v:shape id="_x0000_s1057" type="#_x0000_t202" style="position:absolute;left:1090;top:391;width:10080;height:1440" filled="f" strokecolor="#3c85c6" strokeweight="1pt">
              <v:textbox style="mso-next-textbox:#_x0000_s1057" inset="0,0,0,0">
                <w:txbxContent>
                  <w:p w14:paraId="55443426" w14:textId="77777777" w:rsidR="00197C20" w:rsidRDefault="00197C20">
                    <w:pPr>
                      <w:spacing w:before="12"/>
                      <w:rPr>
                        <w:sz w:val="28"/>
                      </w:rPr>
                    </w:pPr>
                  </w:p>
                  <w:p w14:paraId="58E56F7E" w14:textId="77777777" w:rsidR="00714CEB" w:rsidRPr="00714CEB" w:rsidRDefault="00A402FF" w:rsidP="00714CEB">
                    <w:pPr>
                      <w:pStyle w:val="NoSpacing"/>
                      <w:numPr>
                        <w:ilvl w:val="0"/>
                        <w:numId w:val="7"/>
                      </w:numPr>
                      <w:jc w:val="both"/>
                      <w:rPr>
                        <w:b/>
                        <w:bCs/>
                        <w:sz w:val="24"/>
                        <w:szCs w:val="24"/>
                      </w:rPr>
                    </w:pPr>
                    <w:r w:rsidRPr="00714CEB">
                      <w:rPr>
                        <w:b/>
                        <w:bCs/>
                        <w:sz w:val="24"/>
                        <w:szCs w:val="24"/>
                      </w:rPr>
                      <w:t xml:space="preserve">The first player draws 2 character tiles and turns </w:t>
                    </w:r>
                  </w:p>
                  <w:p w14:paraId="23B8BB98" w14:textId="590CBE17" w:rsidR="00A402FF" w:rsidRPr="00714CEB" w:rsidRDefault="00A402FF" w:rsidP="00714CEB">
                    <w:pPr>
                      <w:pStyle w:val="NoSpacing"/>
                      <w:ind w:left="720"/>
                      <w:jc w:val="both"/>
                      <w:rPr>
                        <w:b/>
                        <w:bCs/>
                        <w:sz w:val="24"/>
                        <w:szCs w:val="24"/>
                      </w:rPr>
                    </w:pPr>
                    <w:r w:rsidRPr="00714CEB">
                      <w:rPr>
                        <w:b/>
                        <w:bCs/>
                        <w:sz w:val="24"/>
                        <w:szCs w:val="24"/>
                      </w:rPr>
                      <w:t>them face up.</w:t>
                    </w:r>
                  </w:p>
                  <w:p w14:paraId="34917650" w14:textId="065270A9" w:rsidR="00197C20" w:rsidRDefault="00197C20" w:rsidP="00A402FF">
                    <w:pPr>
                      <w:spacing w:line="232" w:lineRule="auto"/>
                      <w:ind w:left="130" w:right="4806"/>
                    </w:pPr>
                  </w:p>
                </w:txbxContent>
              </v:textbox>
            </v:shape>
            <w10:wrap type="topAndBottom" anchorx="page"/>
          </v:group>
        </w:pict>
      </w:r>
    </w:p>
    <w:p w14:paraId="355684E7" w14:textId="77777777" w:rsidR="00197C20" w:rsidRDefault="00197C20">
      <w:pPr>
        <w:rPr>
          <w:sz w:val="24"/>
        </w:rPr>
        <w:sectPr w:rsidR="00197C20">
          <w:pgSz w:w="12240" w:h="15840"/>
          <w:pgMar w:top="1460" w:right="940" w:bottom="280" w:left="980" w:header="720" w:footer="720" w:gutter="0"/>
          <w:cols w:space="720"/>
        </w:sectPr>
      </w:pPr>
    </w:p>
    <w:tbl>
      <w:tblPr>
        <w:tblW w:w="0" w:type="auto"/>
        <w:tblInd w:w="120" w:type="dxa"/>
        <w:tblBorders>
          <w:top w:val="single" w:sz="8" w:space="0" w:color="3C85C6"/>
          <w:left w:val="single" w:sz="8" w:space="0" w:color="3C85C6"/>
          <w:bottom w:val="single" w:sz="8" w:space="0" w:color="3C85C6"/>
          <w:right w:val="single" w:sz="8" w:space="0" w:color="3C85C6"/>
          <w:insideH w:val="single" w:sz="8" w:space="0" w:color="3C85C6"/>
          <w:insideV w:val="single" w:sz="8" w:space="0" w:color="3C85C6"/>
        </w:tblBorders>
        <w:tblLayout w:type="fixed"/>
        <w:tblCellMar>
          <w:left w:w="0" w:type="dxa"/>
          <w:right w:w="0" w:type="dxa"/>
        </w:tblCellMar>
        <w:tblLook w:val="01E0" w:firstRow="1" w:lastRow="1" w:firstColumn="1" w:lastColumn="1" w:noHBand="0" w:noVBand="0"/>
      </w:tblPr>
      <w:tblGrid>
        <w:gridCol w:w="3360"/>
        <w:gridCol w:w="3360"/>
        <w:gridCol w:w="3360"/>
      </w:tblGrid>
      <w:tr w:rsidR="00197C20" w14:paraId="31F35AB8" w14:textId="77777777">
        <w:trPr>
          <w:trHeight w:val="1950"/>
        </w:trPr>
        <w:tc>
          <w:tcPr>
            <w:tcW w:w="3360" w:type="dxa"/>
            <w:tcBorders>
              <w:bottom w:val="nil"/>
            </w:tcBorders>
            <w:shd w:val="clear" w:color="auto" w:fill="CFE2F2"/>
          </w:tcPr>
          <w:p w14:paraId="53356EFA" w14:textId="6DF64F7F" w:rsidR="00197C20" w:rsidRDefault="00000000">
            <w:pPr>
              <w:pStyle w:val="TableParagraph"/>
              <w:spacing w:before="265" w:line="266" w:lineRule="auto"/>
              <w:ind w:left="274" w:right="229"/>
            </w:pPr>
            <w:r>
              <w:rPr>
                <w:rFonts w:ascii="Arial" w:hAnsi="Arial"/>
                <w:b/>
                <w:w w:val="90"/>
              </w:rPr>
              <w:lastRenderedPageBreak/>
              <w:t xml:space="preserve">2. </w:t>
            </w:r>
            <w:r w:rsidR="00A402FF">
              <w:rPr>
                <w:w w:val="90"/>
              </w:rPr>
              <w:t>The first player chooses one character tile and places it on the side of the game board nearest to them and…</w:t>
            </w:r>
          </w:p>
        </w:tc>
        <w:tc>
          <w:tcPr>
            <w:tcW w:w="3360" w:type="dxa"/>
            <w:tcBorders>
              <w:bottom w:val="nil"/>
            </w:tcBorders>
            <w:shd w:val="clear" w:color="auto" w:fill="CFE2F2"/>
          </w:tcPr>
          <w:p w14:paraId="43EF5D96" w14:textId="5746E8BC" w:rsidR="00197C20" w:rsidRDefault="00000000">
            <w:pPr>
              <w:pStyle w:val="TableParagraph"/>
              <w:spacing w:before="265" w:line="266" w:lineRule="auto"/>
              <w:ind w:left="274" w:right="229"/>
            </w:pPr>
            <w:r>
              <w:rPr>
                <w:rFonts w:ascii="Arial" w:hAnsi="Arial"/>
                <w:b/>
                <w:w w:val="90"/>
              </w:rPr>
              <w:t xml:space="preserve">3. </w:t>
            </w:r>
            <w:r>
              <w:rPr>
                <w:w w:val="90"/>
              </w:rPr>
              <w:t>…</w:t>
            </w:r>
            <w:r w:rsidR="00A402FF">
              <w:rPr>
                <w:w w:val="90"/>
              </w:rPr>
              <w:t>T</w:t>
            </w:r>
            <w:r>
              <w:rPr>
                <w:w w:val="90"/>
              </w:rPr>
              <w:t>hen</w:t>
            </w:r>
            <w:r w:rsidR="00A402FF">
              <w:rPr>
                <w:w w:val="90"/>
              </w:rPr>
              <w:t xml:space="preserve"> place the corresponding character piece on a starting square, indicated by a white arrowhead symbol.</w:t>
            </w:r>
            <w:r>
              <w:rPr>
                <w:w w:val="90"/>
              </w:rPr>
              <w:t xml:space="preserve"> </w:t>
            </w:r>
          </w:p>
        </w:tc>
        <w:tc>
          <w:tcPr>
            <w:tcW w:w="3360" w:type="dxa"/>
            <w:vMerge w:val="restart"/>
            <w:shd w:val="clear" w:color="auto" w:fill="CFE2F2"/>
          </w:tcPr>
          <w:p w14:paraId="50E62B7E" w14:textId="77777777" w:rsidR="00197C20" w:rsidRDefault="00197C20">
            <w:pPr>
              <w:pStyle w:val="TableParagraph"/>
              <w:spacing w:before="4"/>
              <w:ind w:left="0"/>
              <w:rPr>
                <w:sz w:val="19"/>
              </w:rPr>
            </w:pPr>
          </w:p>
          <w:p w14:paraId="291F5F1C" w14:textId="42131886" w:rsidR="00197C20" w:rsidRDefault="00000000">
            <w:pPr>
              <w:pStyle w:val="TableParagraph"/>
              <w:spacing w:line="232" w:lineRule="auto"/>
              <w:ind w:left="274" w:right="630"/>
            </w:pPr>
            <w:r>
              <w:rPr>
                <w:rFonts w:ascii="Arial" w:hAnsi="Arial"/>
                <w:b/>
                <w:w w:val="90"/>
              </w:rPr>
              <w:t>4.</w:t>
            </w:r>
            <w:r w:rsidR="00A402FF">
              <w:rPr>
                <w:rFonts w:ascii="Arial" w:hAnsi="Arial"/>
                <w:b/>
                <w:w w:val="90"/>
              </w:rPr>
              <w:t xml:space="preserve"> </w:t>
            </w:r>
            <w:r w:rsidR="00A402FF" w:rsidRPr="00A402FF">
              <w:rPr>
                <w:rFonts w:ascii="Arial" w:hAnsi="Arial"/>
                <w:b/>
                <w:w w:val="90"/>
              </w:rPr>
              <w:t xml:space="preserve">Take the character’s corresponding 3 action cards, </w:t>
            </w:r>
            <w:r w:rsidR="00E50982">
              <w:rPr>
                <w:rFonts w:ascii="Arial" w:hAnsi="Arial"/>
                <w:b/>
                <w:w w:val="90"/>
              </w:rPr>
              <w:t>denoted by color.</w:t>
            </w:r>
          </w:p>
          <w:p w14:paraId="339082F3" w14:textId="77777777" w:rsidR="00197C20" w:rsidRDefault="00197C20">
            <w:pPr>
              <w:pStyle w:val="TableParagraph"/>
              <w:spacing w:before="3"/>
              <w:ind w:left="0"/>
              <w:rPr>
                <w:sz w:val="24"/>
              </w:rPr>
            </w:pPr>
          </w:p>
          <w:p w14:paraId="49FC6C95" w14:textId="77777777" w:rsidR="00197C20" w:rsidRDefault="00000000">
            <w:pPr>
              <w:pStyle w:val="TableParagraph"/>
              <w:ind w:left="477"/>
              <w:rPr>
                <w:sz w:val="20"/>
              </w:rPr>
            </w:pPr>
            <w:r>
              <w:rPr>
                <w:noProof/>
                <w:sz w:val="20"/>
              </w:rPr>
              <w:drawing>
                <wp:inline distT="0" distB="0" distL="0" distR="0" wp14:anchorId="233A29B0" wp14:editId="095E1BB5">
                  <wp:extent cx="1514475" cy="1847850"/>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6" cstate="print"/>
                          <a:stretch>
                            <a:fillRect/>
                          </a:stretch>
                        </pic:blipFill>
                        <pic:spPr>
                          <a:xfrm>
                            <a:off x="0" y="0"/>
                            <a:ext cx="1514475" cy="1847850"/>
                          </a:xfrm>
                          <a:prstGeom prst="rect">
                            <a:avLst/>
                          </a:prstGeom>
                        </pic:spPr>
                      </pic:pic>
                    </a:graphicData>
                  </a:graphic>
                </wp:inline>
              </w:drawing>
            </w:r>
          </w:p>
          <w:p w14:paraId="73DE74D4" w14:textId="77777777" w:rsidR="00197C20" w:rsidRDefault="00197C20">
            <w:pPr>
              <w:pStyle w:val="TableParagraph"/>
              <w:ind w:left="0"/>
              <w:rPr>
                <w:sz w:val="20"/>
              </w:rPr>
            </w:pPr>
          </w:p>
          <w:p w14:paraId="3834EE04" w14:textId="77777777" w:rsidR="00197C20" w:rsidRDefault="00197C20">
            <w:pPr>
              <w:pStyle w:val="TableParagraph"/>
              <w:ind w:left="0"/>
              <w:rPr>
                <w:sz w:val="20"/>
              </w:rPr>
            </w:pPr>
          </w:p>
          <w:p w14:paraId="619BD2D0" w14:textId="77777777" w:rsidR="00197C20" w:rsidRDefault="00197C20">
            <w:pPr>
              <w:pStyle w:val="TableParagraph"/>
              <w:spacing w:before="6"/>
              <w:ind w:left="0"/>
              <w:rPr>
                <w:sz w:val="23"/>
              </w:rPr>
            </w:pPr>
          </w:p>
        </w:tc>
      </w:tr>
      <w:tr w:rsidR="00197C20" w14:paraId="04778931" w14:textId="77777777">
        <w:trPr>
          <w:trHeight w:val="3049"/>
        </w:trPr>
        <w:tc>
          <w:tcPr>
            <w:tcW w:w="6720" w:type="dxa"/>
            <w:gridSpan w:val="2"/>
            <w:tcBorders>
              <w:top w:val="nil"/>
            </w:tcBorders>
            <w:shd w:val="clear" w:color="auto" w:fill="CFE2F2"/>
          </w:tcPr>
          <w:p w14:paraId="5FEC008F" w14:textId="77777777" w:rsidR="00197C20" w:rsidRDefault="00197C20">
            <w:pPr>
              <w:pStyle w:val="TableParagraph"/>
              <w:spacing w:before="13"/>
              <w:ind w:left="0"/>
              <w:rPr>
                <w:sz w:val="19"/>
              </w:rPr>
            </w:pPr>
          </w:p>
          <w:p w14:paraId="7BDE653B" w14:textId="77777777" w:rsidR="00197C20" w:rsidRDefault="00000000">
            <w:pPr>
              <w:pStyle w:val="TableParagraph"/>
              <w:ind w:left="2449" w:right="2449"/>
              <w:jc w:val="center"/>
              <w:rPr>
                <w:rFonts w:ascii="Arial"/>
                <w:b/>
              </w:rPr>
            </w:pPr>
            <w:r>
              <w:rPr>
                <w:rFonts w:ascii="Arial"/>
                <w:b/>
                <w:color w:val="CC4025"/>
              </w:rPr>
              <w:t>Starting Squares</w:t>
            </w:r>
          </w:p>
          <w:p w14:paraId="1DDE8F3B" w14:textId="77777777" w:rsidR="00197C20" w:rsidRDefault="00197C20">
            <w:pPr>
              <w:pStyle w:val="TableParagraph"/>
              <w:spacing w:before="7" w:after="1"/>
              <w:ind w:left="0"/>
              <w:rPr>
                <w:sz w:val="7"/>
              </w:rPr>
            </w:pPr>
          </w:p>
          <w:p w14:paraId="7E299B94" w14:textId="77777777" w:rsidR="00197C20" w:rsidRDefault="00000000">
            <w:pPr>
              <w:pStyle w:val="TableParagraph"/>
              <w:ind w:left="1047"/>
              <w:rPr>
                <w:sz w:val="20"/>
              </w:rPr>
            </w:pPr>
            <w:r>
              <w:rPr>
                <w:noProof/>
                <w:sz w:val="20"/>
              </w:rPr>
              <w:drawing>
                <wp:inline distT="0" distB="0" distL="0" distR="0" wp14:anchorId="7A59AF44" wp14:editId="5DA5AC9A">
                  <wp:extent cx="2910645" cy="1270444"/>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7" cstate="print"/>
                          <a:stretch>
                            <a:fillRect/>
                          </a:stretch>
                        </pic:blipFill>
                        <pic:spPr>
                          <a:xfrm>
                            <a:off x="0" y="0"/>
                            <a:ext cx="2910645" cy="1270444"/>
                          </a:xfrm>
                          <a:prstGeom prst="rect">
                            <a:avLst/>
                          </a:prstGeom>
                        </pic:spPr>
                      </pic:pic>
                    </a:graphicData>
                  </a:graphic>
                </wp:inline>
              </w:drawing>
            </w:r>
          </w:p>
          <w:p w14:paraId="1D42721B" w14:textId="77777777" w:rsidR="00197C20" w:rsidRDefault="00197C20">
            <w:pPr>
              <w:pStyle w:val="TableParagraph"/>
              <w:spacing w:before="13"/>
              <w:ind w:left="0"/>
              <w:rPr>
                <w:sz w:val="28"/>
              </w:rPr>
            </w:pPr>
          </w:p>
        </w:tc>
        <w:tc>
          <w:tcPr>
            <w:tcW w:w="3360" w:type="dxa"/>
            <w:vMerge/>
            <w:tcBorders>
              <w:top w:val="nil"/>
            </w:tcBorders>
            <w:shd w:val="clear" w:color="auto" w:fill="CFE2F2"/>
          </w:tcPr>
          <w:p w14:paraId="19203AAC" w14:textId="77777777" w:rsidR="00197C20" w:rsidRDefault="00197C20">
            <w:pPr>
              <w:rPr>
                <w:sz w:val="2"/>
                <w:szCs w:val="2"/>
              </w:rPr>
            </w:pPr>
          </w:p>
        </w:tc>
      </w:tr>
      <w:tr w:rsidR="00197C20" w14:paraId="3205CDA1" w14:textId="77777777">
        <w:trPr>
          <w:trHeight w:val="1760"/>
        </w:trPr>
        <w:tc>
          <w:tcPr>
            <w:tcW w:w="3360" w:type="dxa"/>
            <w:shd w:val="clear" w:color="auto" w:fill="CFE2F2"/>
          </w:tcPr>
          <w:p w14:paraId="78D6D2D2" w14:textId="77777777" w:rsidR="00197C20" w:rsidRDefault="00197C20">
            <w:pPr>
              <w:pStyle w:val="TableParagraph"/>
              <w:spacing w:before="7"/>
              <w:ind w:left="0"/>
              <w:rPr>
                <w:sz w:val="19"/>
              </w:rPr>
            </w:pPr>
          </w:p>
          <w:p w14:paraId="6462C111" w14:textId="6594153C" w:rsidR="00197C20" w:rsidRDefault="00000000">
            <w:pPr>
              <w:pStyle w:val="TableParagraph"/>
              <w:spacing w:before="1" w:line="232" w:lineRule="auto"/>
              <w:ind w:left="274" w:right="292"/>
            </w:pPr>
            <w:r>
              <w:rPr>
                <w:rFonts w:ascii="Arial" w:hAnsi="Arial"/>
                <w:b/>
                <w:w w:val="90"/>
              </w:rPr>
              <w:t xml:space="preserve">5. </w:t>
            </w:r>
            <w:r w:rsidR="00A402FF">
              <w:rPr>
                <w:w w:val="90"/>
              </w:rPr>
              <w:t>The Second player takes the remaining character tile and repeating steps 2-4.</w:t>
            </w:r>
          </w:p>
        </w:tc>
        <w:tc>
          <w:tcPr>
            <w:tcW w:w="3360" w:type="dxa"/>
            <w:shd w:val="clear" w:color="auto" w:fill="CFE2F2"/>
          </w:tcPr>
          <w:p w14:paraId="3B958FE7" w14:textId="644FF876" w:rsidR="00197C20" w:rsidRDefault="00197C20" w:rsidP="00A402FF">
            <w:pPr>
              <w:pStyle w:val="TableParagraph"/>
              <w:spacing w:before="268" w:line="266" w:lineRule="auto"/>
              <w:ind w:right="229"/>
            </w:pPr>
          </w:p>
        </w:tc>
        <w:tc>
          <w:tcPr>
            <w:tcW w:w="3360" w:type="dxa"/>
            <w:shd w:val="clear" w:color="auto" w:fill="CFE2F2"/>
          </w:tcPr>
          <w:p w14:paraId="73BE6BE1" w14:textId="77777777" w:rsidR="00197C20" w:rsidRDefault="00197C20">
            <w:pPr>
              <w:pStyle w:val="TableParagraph"/>
              <w:spacing w:before="7"/>
              <w:ind w:left="0"/>
              <w:rPr>
                <w:sz w:val="19"/>
              </w:rPr>
            </w:pPr>
          </w:p>
          <w:p w14:paraId="6B3D8435" w14:textId="5D2611CC" w:rsidR="00197C20" w:rsidRDefault="00197C20" w:rsidP="00A402FF">
            <w:pPr>
              <w:pStyle w:val="TableParagraph"/>
              <w:spacing w:before="1" w:line="232" w:lineRule="auto"/>
              <w:ind w:right="630"/>
            </w:pPr>
          </w:p>
        </w:tc>
      </w:tr>
    </w:tbl>
    <w:p w14:paraId="23AE7461" w14:textId="77777777" w:rsidR="00197C20" w:rsidRDefault="00197C20">
      <w:pPr>
        <w:pStyle w:val="BodyText"/>
        <w:spacing w:before="13"/>
        <w:rPr>
          <w:sz w:val="17"/>
        </w:rPr>
      </w:pPr>
    </w:p>
    <w:p w14:paraId="76B36D60" w14:textId="77777777" w:rsidR="00197C20" w:rsidRDefault="00197C20">
      <w:pPr>
        <w:rPr>
          <w:sz w:val="17"/>
        </w:rPr>
        <w:sectPr w:rsidR="00197C20">
          <w:pgSz w:w="12240" w:h="15840"/>
          <w:pgMar w:top="1420" w:right="940" w:bottom="280" w:left="980" w:header="720" w:footer="720" w:gutter="0"/>
          <w:cols w:space="720"/>
        </w:sectPr>
      </w:pPr>
    </w:p>
    <w:p w14:paraId="3087A5F2" w14:textId="77777777" w:rsidR="00A402FF" w:rsidRDefault="00000000" w:rsidP="00A402FF">
      <w:pPr>
        <w:pStyle w:val="NoSpacing"/>
        <w:jc w:val="both"/>
        <w:rPr>
          <w:sz w:val="16"/>
          <w:szCs w:val="16"/>
        </w:rPr>
      </w:pPr>
      <w:r>
        <w:rPr>
          <w:noProof/>
        </w:rPr>
        <w:drawing>
          <wp:anchor distT="0" distB="0" distL="0" distR="0" simplePos="0" relativeHeight="251655680" behindDoc="0" locked="0" layoutInCell="1" allowOverlap="1" wp14:anchorId="37DB752D" wp14:editId="518A47CD">
            <wp:simplePos x="0" y="0"/>
            <wp:positionH relativeFrom="page">
              <wp:posOffset>5376862</wp:posOffset>
            </wp:positionH>
            <wp:positionV relativeFrom="paragraph">
              <wp:posOffset>302138</wp:posOffset>
            </wp:positionV>
            <wp:extent cx="1685925" cy="2533650"/>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8" cstate="print"/>
                    <a:stretch>
                      <a:fillRect/>
                    </a:stretch>
                  </pic:blipFill>
                  <pic:spPr>
                    <a:xfrm>
                      <a:off x="0" y="0"/>
                      <a:ext cx="1685925" cy="2533650"/>
                    </a:xfrm>
                    <a:prstGeom prst="rect">
                      <a:avLst/>
                    </a:prstGeom>
                  </pic:spPr>
                </pic:pic>
              </a:graphicData>
            </a:graphic>
          </wp:anchor>
        </w:drawing>
      </w:r>
    </w:p>
    <w:p w14:paraId="1CF1FE35" w14:textId="77777777" w:rsidR="00A402FF" w:rsidRDefault="00A402FF" w:rsidP="00A402FF">
      <w:pPr>
        <w:pStyle w:val="NoSpacing"/>
        <w:jc w:val="both"/>
        <w:rPr>
          <w:sz w:val="16"/>
          <w:szCs w:val="16"/>
        </w:rPr>
      </w:pPr>
    </w:p>
    <w:p w14:paraId="67CE8ADC" w14:textId="77777777" w:rsidR="00A402FF" w:rsidRDefault="00A402FF" w:rsidP="00A402FF">
      <w:pPr>
        <w:pStyle w:val="NoSpacing"/>
        <w:jc w:val="both"/>
        <w:rPr>
          <w:sz w:val="16"/>
          <w:szCs w:val="16"/>
        </w:rPr>
      </w:pPr>
    </w:p>
    <w:p w14:paraId="3F25A05E" w14:textId="77777777" w:rsidR="00A402FF" w:rsidRDefault="00A402FF" w:rsidP="00A402FF">
      <w:pPr>
        <w:pStyle w:val="NoSpacing"/>
        <w:jc w:val="both"/>
        <w:rPr>
          <w:sz w:val="16"/>
          <w:szCs w:val="16"/>
        </w:rPr>
      </w:pPr>
    </w:p>
    <w:p w14:paraId="202FD53B" w14:textId="79B2103B" w:rsidR="00A402FF" w:rsidRPr="00A402FF" w:rsidRDefault="00A402FF" w:rsidP="00A402FF">
      <w:pPr>
        <w:pStyle w:val="NoSpacing"/>
        <w:jc w:val="both"/>
      </w:pPr>
      <w:r w:rsidRPr="00A402FF">
        <w:t xml:space="preserve">Repeat steps 1-5 but this time alternating which player chooses the character tile first, until each player have a party of 4 characters each. After this each player should have 12 action cards. </w:t>
      </w:r>
    </w:p>
    <w:p w14:paraId="6613FE6A" w14:textId="77777777" w:rsidR="00A402FF" w:rsidRPr="00A402FF" w:rsidRDefault="00A402FF" w:rsidP="00A402FF">
      <w:pPr>
        <w:pStyle w:val="NoSpacing"/>
        <w:jc w:val="both"/>
      </w:pPr>
    </w:p>
    <w:p w14:paraId="28141B60" w14:textId="77777777" w:rsidR="00A402FF" w:rsidRPr="00A402FF" w:rsidRDefault="00A402FF" w:rsidP="00A402FF">
      <w:pPr>
        <w:pStyle w:val="NoSpacing"/>
        <w:jc w:val="both"/>
      </w:pPr>
      <w:r w:rsidRPr="00A402FF">
        <w:t>Shuffle the 12 action cards to create a facedown deck and draw 4 cards. After this add 1 movement card to your initial hand. You then should now have a starting hand of 5 cards, which is kept secret to the other player.</w:t>
      </w:r>
    </w:p>
    <w:p w14:paraId="266AF6D0" w14:textId="77777777" w:rsidR="00A402FF" w:rsidRPr="00A402FF" w:rsidRDefault="00A402FF" w:rsidP="00A402FF">
      <w:pPr>
        <w:pStyle w:val="NoSpacing"/>
        <w:jc w:val="both"/>
      </w:pPr>
    </w:p>
    <w:p w14:paraId="708B413B" w14:textId="77777777" w:rsidR="00A402FF" w:rsidRPr="00A402FF" w:rsidRDefault="00A402FF" w:rsidP="00A402FF">
      <w:pPr>
        <w:pStyle w:val="NoSpacing"/>
        <w:jc w:val="both"/>
      </w:pPr>
      <w:r w:rsidRPr="00A402FF">
        <w:t>Lastly, place the HP counter on the highest HP value on each character tile. And that's the setup! We now move on to the Battle Phase.</w:t>
      </w:r>
    </w:p>
    <w:p w14:paraId="7EA91D8D" w14:textId="29527310" w:rsidR="00197C20" w:rsidRDefault="00197C20" w:rsidP="00A402FF">
      <w:pPr>
        <w:pStyle w:val="BodyText"/>
        <w:spacing w:before="81" w:line="266" w:lineRule="auto"/>
        <w:ind w:left="100"/>
      </w:pPr>
    </w:p>
    <w:p w14:paraId="38DFAF5F" w14:textId="77777777" w:rsidR="00197C20" w:rsidRDefault="00000000">
      <w:pPr>
        <w:spacing w:before="103"/>
        <w:ind w:left="217"/>
        <w:rPr>
          <w:rFonts w:ascii="Arial" w:eastAsia="Arial"/>
          <w:b/>
        </w:rPr>
      </w:pPr>
      <w:r>
        <w:br w:type="column"/>
      </w:r>
      <w:r>
        <w:rPr>
          <w:rFonts w:ascii="AoyagiKouzanFontT" w:eastAsia="AoyagiKouzanFontT" w:hint="eastAsia"/>
        </w:rPr>
        <w:t xml:space="preserve">手札 </w:t>
      </w:r>
      <w:r>
        <w:rPr>
          <w:rFonts w:ascii="Arial" w:eastAsia="Arial"/>
          <w:b/>
        </w:rPr>
        <w:t xml:space="preserve">= Hand / </w:t>
      </w:r>
      <w:r>
        <w:rPr>
          <w:rFonts w:ascii="AoyagiKouzanFontT" w:eastAsia="AoyagiKouzanFontT" w:hint="eastAsia"/>
        </w:rPr>
        <w:t xml:space="preserve">山札 </w:t>
      </w:r>
      <w:r>
        <w:rPr>
          <w:rFonts w:ascii="Arial" w:eastAsia="Arial"/>
          <w:b/>
        </w:rPr>
        <w:t>= Deck</w:t>
      </w:r>
    </w:p>
    <w:p w14:paraId="7857A0CE" w14:textId="77777777" w:rsidR="00197C20" w:rsidRDefault="00197C20">
      <w:pPr>
        <w:rPr>
          <w:rFonts w:ascii="Arial" w:eastAsia="Arial"/>
        </w:rPr>
        <w:sectPr w:rsidR="00197C20">
          <w:type w:val="continuous"/>
          <w:pgSz w:w="12240" w:h="15840"/>
          <w:pgMar w:top="1000" w:right="940" w:bottom="280" w:left="980" w:header="720" w:footer="720" w:gutter="0"/>
          <w:cols w:num="2" w:space="720" w:equalWidth="0">
            <w:col w:w="7233" w:space="40"/>
            <w:col w:w="3047"/>
          </w:cols>
        </w:sectPr>
      </w:pPr>
    </w:p>
    <w:p w14:paraId="54C1021C" w14:textId="77777777" w:rsidR="00197C20" w:rsidRDefault="00000000">
      <w:pPr>
        <w:pStyle w:val="Heading1"/>
        <w:tabs>
          <w:tab w:val="left" w:pos="10179"/>
        </w:tabs>
        <w:spacing w:before="90"/>
      </w:pPr>
      <w:bookmarkStart w:id="6" w:name="_TOC_250020"/>
      <w:r>
        <w:rPr>
          <w:rFonts w:ascii="Times New Roman"/>
          <w:b w:val="0"/>
          <w:color w:val="FFFFFF"/>
          <w:shd w:val="clear" w:color="auto" w:fill="E69037"/>
        </w:rPr>
        <w:lastRenderedPageBreak/>
        <w:t xml:space="preserve"> </w:t>
      </w:r>
      <w:r>
        <w:rPr>
          <w:rFonts w:ascii="Times New Roman"/>
          <w:b w:val="0"/>
          <w:color w:val="FFFFFF"/>
          <w:spacing w:val="-35"/>
          <w:shd w:val="clear" w:color="auto" w:fill="E69037"/>
        </w:rPr>
        <w:t xml:space="preserve"> </w:t>
      </w:r>
      <w:r>
        <w:rPr>
          <w:color w:val="FFFFFF"/>
          <w:spacing w:val="-3"/>
          <w:w w:val="105"/>
          <w:shd w:val="clear" w:color="auto" w:fill="E69037"/>
        </w:rPr>
        <w:t>Battle</w:t>
      </w:r>
      <w:r>
        <w:rPr>
          <w:color w:val="FFFFFF"/>
          <w:spacing w:val="-25"/>
          <w:w w:val="105"/>
          <w:shd w:val="clear" w:color="auto" w:fill="E69037"/>
        </w:rPr>
        <w:t xml:space="preserve"> </w:t>
      </w:r>
      <w:r>
        <w:rPr>
          <w:color w:val="FFFFFF"/>
          <w:w w:val="105"/>
          <w:shd w:val="clear" w:color="auto" w:fill="E69037"/>
        </w:rPr>
        <w:t>Phase</w:t>
      </w:r>
      <w:bookmarkEnd w:id="6"/>
      <w:r>
        <w:rPr>
          <w:color w:val="FFFFFF"/>
          <w:shd w:val="clear" w:color="auto" w:fill="E69037"/>
        </w:rPr>
        <w:tab/>
      </w:r>
    </w:p>
    <w:p w14:paraId="0B7ACF01" w14:textId="77777777" w:rsidR="00197C20" w:rsidRDefault="00197C20">
      <w:pPr>
        <w:pStyle w:val="BodyText"/>
        <w:spacing w:before="10"/>
        <w:rPr>
          <w:rFonts w:ascii="Arial"/>
          <w:b/>
          <w:sz w:val="45"/>
        </w:rPr>
      </w:pPr>
    </w:p>
    <w:p w14:paraId="0164233F" w14:textId="0575506B" w:rsidR="00197C20" w:rsidRDefault="005B4E92">
      <w:pPr>
        <w:pStyle w:val="BodyText"/>
        <w:spacing w:line="266" w:lineRule="auto"/>
        <w:ind w:left="100"/>
      </w:pPr>
      <w:r>
        <w:rPr>
          <w:w w:val="85"/>
        </w:rPr>
        <w:t>The player who went first during the drafting phase will now get to act first. During the Battle Phase players plan what their characters are going to do with the use of their ACTION CARDS, taking turns using each card in a certain order. This</w:t>
      </w:r>
      <w:r>
        <w:rPr>
          <w:spacing w:val="-27"/>
          <w:w w:val="85"/>
        </w:rPr>
        <w:t xml:space="preserve"> </w:t>
      </w:r>
      <w:r>
        <w:rPr>
          <w:w w:val="85"/>
        </w:rPr>
        <w:t>process</w:t>
      </w:r>
      <w:r>
        <w:rPr>
          <w:spacing w:val="-28"/>
          <w:w w:val="85"/>
        </w:rPr>
        <w:t xml:space="preserve"> </w:t>
      </w:r>
      <w:r>
        <w:rPr>
          <w:w w:val="85"/>
        </w:rPr>
        <w:t>is</w:t>
      </w:r>
      <w:r>
        <w:rPr>
          <w:spacing w:val="-27"/>
          <w:w w:val="85"/>
        </w:rPr>
        <w:t xml:space="preserve"> </w:t>
      </w:r>
      <w:r>
        <w:rPr>
          <w:w w:val="85"/>
        </w:rPr>
        <w:t>called</w:t>
      </w:r>
      <w:r>
        <w:rPr>
          <w:spacing w:val="-27"/>
          <w:w w:val="85"/>
        </w:rPr>
        <w:t xml:space="preserve"> </w:t>
      </w:r>
      <w:r>
        <w:rPr>
          <w:w w:val="85"/>
        </w:rPr>
        <w:t>a</w:t>
      </w:r>
      <w:r>
        <w:rPr>
          <w:spacing w:val="-27"/>
          <w:w w:val="85"/>
        </w:rPr>
        <w:t xml:space="preserve"> </w:t>
      </w:r>
      <w:r>
        <w:rPr>
          <w:w w:val="85"/>
        </w:rPr>
        <w:t>round.</w:t>
      </w:r>
      <w:r>
        <w:rPr>
          <w:spacing w:val="-27"/>
          <w:w w:val="85"/>
        </w:rPr>
        <w:t xml:space="preserve"> </w:t>
      </w:r>
      <w:r>
        <w:rPr>
          <w:w w:val="85"/>
        </w:rPr>
        <w:t>Repeat</w:t>
      </w:r>
      <w:r>
        <w:rPr>
          <w:spacing w:val="-28"/>
          <w:w w:val="85"/>
        </w:rPr>
        <w:t xml:space="preserve"> </w:t>
      </w:r>
      <w:r>
        <w:rPr>
          <w:w w:val="85"/>
        </w:rPr>
        <w:t>each</w:t>
      </w:r>
      <w:r>
        <w:rPr>
          <w:spacing w:val="-27"/>
          <w:w w:val="85"/>
        </w:rPr>
        <w:t xml:space="preserve"> </w:t>
      </w:r>
      <w:r>
        <w:rPr>
          <w:w w:val="85"/>
        </w:rPr>
        <w:t>round</w:t>
      </w:r>
      <w:r>
        <w:rPr>
          <w:spacing w:val="-27"/>
          <w:w w:val="85"/>
        </w:rPr>
        <w:t xml:space="preserve"> </w:t>
      </w:r>
      <w:r>
        <w:rPr>
          <w:w w:val="85"/>
        </w:rPr>
        <w:t>with</w:t>
      </w:r>
      <w:r>
        <w:rPr>
          <w:spacing w:val="-27"/>
          <w:w w:val="85"/>
        </w:rPr>
        <w:t xml:space="preserve"> </w:t>
      </w:r>
      <w:r>
        <w:rPr>
          <w:w w:val="85"/>
        </w:rPr>
        <w:t>the</w:t>
      </w:r>
      <w:r>
        <w:rPr>
          <w:spacing w:val="-28"/>
          <w:w w:val="85"/>
        </w:rPr>
        <w:t xml:space="preserve"> </w:t>
      </w:r>
      <w:r>
        <w:rPr>
          <w:w w:val="85"/>
        </w:rPr>
        <w:t>players</w:t>
      </w:r>
      <w:r>
        <w:rPr>
          <w:spacing w:val="-27"/>
          <w:w w:val="85"/>
        </w:rPr>
        <w:t xml:space="preserve"> </w:t>
      </w:r>
      <w:r>
        <w:rPr>
          <w:w w:val="85"/>
        </w:rPr>
        <w:t>alternating</w:t>
      </w:r>
      <w:r>
        <w:rPr>
          <w:spacing w:val="-27"/>
          <w:w w:val="85"/>
        </w:rPr>
        <w:t xml:space="preserve"> </w:t>
      </w:r>
      <w:r>
        <w:rPr>
          <w:w w:val="85"/>
        </w:rPr>
        <w:t xml:space="preserve">who </w:t>
      </w:r>
      <w:r>
        <w:rPr>
          <w:w w:val="90"/>
        </w:rPr>
        <w:t>goes</w:t>
      </w:r>
      <w:r>
        <w:rPr>
          <w:spacing w:val="-15"/>
          <w:w w:val="90"/>
        </w:rPr>
        <w:t xml:space="preserve"> </w:t>
      </w:r>
      <w:r>
        <w:rPr>
          <w:w w:val="90"/>
        </w:rPr>
        <w:t>ﬁrst</w:t>
      </w:r>
      <w:r>
        <w:rPr>
          <w:spacing w:val="-15"/>
          <w:w w:val="90"/>
        </w:rPr>
        <w:t xml:space="preserve"> </w:t>
      </w:r>
      <w:r>
        <w:rPr>
          <w:w w:val="90"/>
        </w:rPr>
        <w:t>and</w:t>
      </w:r>
      <w:r>
        <w:rPr>
          <w:spacing w:val="-15"/>
          <w:w w:val="90"/>
        </w:rPr>
        <w:t xml:space="preserve"> </w:t>
      </w:r>
      <w:r>
        <w:rPr>
          <w:w w:val="90"/>
        </w:rPr>
        <w:t>who</w:t>
      </w:r>
      <w:r>
        <w:rPr>
          <w:spacing w:val="-15"/>
          <w:w w:val="90"/>
        </w:rPr>
        <w:t xml:space="preserve"> </w:t>
      </w:r>
      <w:r>
        <w:rPr>
          <w:w w:val="90"/>
        </w:rPr>
        <w:t>goes</w:t>
      </w:r>
      <w:r>
        <w:rPr>
          <w:spacing w:val="-15"/>
          <w:w w:val="90"/>
        </w:rPr>
        <w:t xml:space="preserve"> </w:t>
      </w:r>
      <w:r>
        <w:rPr>
          <w:w w:val="90"/>
        </w:rPr>
        <w:t>second</w:t>
      </w:r>
      <w:r>
        <w:rPr>
          <w:spacing w:val="-14"/>
          <w:w w:val="90"/>
        </w:rPr>
        <w:t xml:space="preserve"> </w:t>
      </w:r>
      <w:r>
        <w:rPr>
          <w:w w:val="90"/>
        </w:rPr>
        <w:t>until</w:t>
      </w:r>
      <w:r>
        <w:rPr>
          <w:spacing w:val="-15"/>
          <w:w w:val="90"/>
        </w:rPr>
        <w:t xml:space="preserve"> </w:t>
      </w:r>
      <w:r>
        <w:rPr>
          <w:w w:val="90"/>
        </w:rPr>
        <w:t>one</w:t>
      </w:r>
      <w:r>
        <w:rPr>
          <w:spacing w:val="-15"/>
          <w:w w:val="90"/>
        </w:rPr>
        <w:t xml:space="preserve"> </w:t>
      </w:r>
      <w:r>
        <w:rPr>
          <w:w w:val="90"/>
        </w:rPr>
        <w:t>of</w:t>
      </w:r>
      <w:r>
        <w:rPr>
          <w:spacing w:val="-15"/>
          <w:w w:val="90"/>
        </w:rPr>
        <w:t xml:space="preserve"> </w:t>
      </w:r>
      <w:r>
        <w:rPr>
          <w:w w:val="90"/>
        </w:rPr>
        <w:t>them</w:t>
      </w:r>
      <w:r>
        <w:rPr>
          <w:spacing w:val="-15"/>
          <w:w w:val="90"/>
        </w:rPr>
        <w:t xml:space="preserve"> </w:t>
      </w:r>
      <w:r>
        <w:rPr>
          <w:w w:val="90"/>
        </w:rPr>
        <w:t>wins.</w:t>
      </w:r>
    </w:p>
    <w:p w14:paraId="79A8DF1B" w14:textId="77777777" w:rsidR="00197C20" w:rsidRDefault="00197C20">
      <w:pPr>
        <w:pStyle w:val="BodyText"/>
        <w:spacing w:before="9"/>
        <w:rPr>
          <w:sz w:val="24"/>
        </w:rPr>
      </w:pPr>
    </w:p>
    <w:p w14:paraId="5E8409FE" w14:textId="77777777" w:rsidR="00197C20" w:rsidRDefault="00000000">
      <w:pPr>
        <w:pStyle w:val="BodyText"/>
        <w:spacing w:before="1"/>
        <w:ind w:left="100"/>
      </w:pPr>
      <w:r>
        <w:rPr>
          <w:w w:val="95"/>
        </w:rPr>
        <w:t>The ﬂow of a round goes like this:</w:t>
      </w:r>
    </w:p>
    <w:p w14:paraId="0A802BF8" w14:textId="77777777" w:rsidR="00197C20" w:rsidRDefault="00197C20">
      <w:pPr>
        <w:pStyle w:val="BodyText"/>
        <w:spacing w:before="13"/>
        <w:rPr>
          <w:sz w:val="26"/>
        </w:rPr>
      </w:pPr>
    </w:p>
    <w:p w14:paraId="722382A3" w14:textId="77777777" w:rsidR="00197C20" w:rsidRDefault="00000000">
      <w:pPr>
        <w:pStyle w:val="ListParagraph"/>
        <w:numPr>
          <w:ilvl w:val="0"/>
          <w:numId w:val="4"/>
        </w:numPr>
        <w:tabs>
          <w:tab w:val="left" w:pos="820"/>
        </w:tabs>
        <w:spacing w:before="0"/>
        <w:rPr>
          <w:color w:val="0A5394"/>
        </w:rPr>
      </w:pPr>
      <w:r>
        <w:rPr>
          <w:color w:val="0A5394"/>
          <w:w w:val="95"/>
        </w:rPr>
        <w:t>Card</w:t>
      </w:r>
      <w:r>
        <w:rPr>
          <w:color w:val="0A5394"/>
          <w:spacing w:val="-15"/>
          <w:w w:val="95"/>
        </w:rPr>
        <w:t xml:space="preserve"> </w:t>
      </w:r>
      <w:r>
        <w:rPr>
          <w:color w:val="0A5394"/>
          <w:w w:val="95"/>
        </w:rPr>
        <w:t>setup</w:t>
      </w:r>
    </w:p>
    <w:p w14:paraId="5757943C" w14:textId="77777777" w:rsidR="00197C20" w:rsidRDefault="00000000">
      <w:pPr>
        <w:pStyle w:val="ListParagraph"/>
        <w:numPr>
          <w:ilvl w:val="0"/>
          <w:numId w:val="4"/>
        </w:numPr>
        <w:tabs>
          <w:tab w:val="left" w:pos="820"/>
        </w:tabs>
        <w:rPr>
          <w:color w:val="37751C"/>
        </w:rPr>
      </w:pPr>
      <w:r>
        <w:rPr>
          <w:color w:val="37751C"/>
          <w:w w:val="85"/>
        </w:rPr>
        <w:t>Player</w:t>
      </w:r>
      <w:r>
        <w:rPr>
          <w:color w:val="37751C"/>
          <w:spacing w:val="-32"/>
          <w:w w:val="85"/>
        </w:rPr>
        <w:t xml:space="preserve"> </w:t>
      </w:r>
      <w:r>
        <w:rPr>
          <w:color w:val="37751C"/>
          <w:spacing w:val="-4"/>
          <w:w w:val="85"/>
        </w:rPr>
        <w:t>one’s</w:t>
      </w:r>
      <w:r>
        <w:rPr>
          <w:color w:val="37751C"/>
          <w:spacing w:val="-32"/>
          <w:w w:val="85"/>
        </w:rPr>
        <w:t xml:space="preserve"> </w:t>
      </w:r>
      <w:r>
        <w:rPr>
          <w:color w:val="37751C"/>
          <w:w w:val="85"/>
        </w:rPr>
        <w:t>ﬁrst</w:t>
      </w:r>
      <w:r>
        <w:rPr>
          <w:color w:val="37751C"/>
          <w:spacing w:val="-31"/>
          <w:w w:val="85"/>
        </w:rPr>
        <w:t xml:space="preserve"> </w:t>
      </w:r>
      <w:r>
        <w:rPr>
          <w:color w:val="37751C"/>
          <w:w w:val="85"/>
        </w:rPr>
        <w:t>turn</w:t>
      </w:r>
    </w:p>
    <w:p w14:paraId="55DEA6B9" w14:textId="77777777" w:rsidR="00197C20" w:rsidRDefault="00000000">
      <w:pPr>
        <w:pStyle w:val="ListParagraph"/>
        <w:numPr>
          <w:ilvl w:val="0"/>
          <w:numId w:val="4"/>
        </w:numPr>
        <w:tabs>
          <w:tab w:val="left" w:pos="820"/>
        </w:tabs>
        <w:rPr>
          <w:color w:val="37751C"/>
        </w:rPr>
      </w:pPr>
      <w:r>
        <w:rPr>
          <w:color w:val="37751C"/>
          <w:w w:val="85"/>
        </w:rPr>
        <w:t>Player</w:t>
      </w:r>
      <w:r>
        <w:rPr>
          <w:color w:val="37751C"/>
          <w:spacing w:val="-29"/>
          <w:w w:val="85"/>
        </w:rPr>
        <w:t xml:space="preserve"> </w:t>
      </w:r>
      <w:r>
        <w:rPr>
          <w:color w:val="37751C"/>
          <w:spacing w:val="-4"/>
          <w:w w:val="85"/>
        </w:rPr>
        <w:t>two’s</w:t>
      </w:r>
      <w:r>
        <w:rPr>
          <w:color w:val="37751C"/>
          <w:spacing w:val="-29"/>
          <w:w w:val="85"/>
        </w:rPr>
        <w:t xml:space="preserve"> </w:t>
      </w:r>
      <w:r>
        <w:rPr>
          <w:color w:val="37751C"/>
          <w:w w:val="85"/>
        </w:rPr>
        <w:t>ﬁrst</w:t>
      </w:r>
      <w:r>
        <w:rPr>
          <w:color w:val="37751C"/>
          <w:spacing w:val="-28"/>
          <w:w w:val="85"/>
        </w:rPr>
        <w:t xml:space="preserve"> </w:t>
      </w:r>
      <w:r>
        <w:rPr>
          <w:color w:val="37751C"/>
          <w:w w:val="85"/>
        </w:rPr>
        <w:t>turn</w:t>
      </w:r>
    </w:p>
    <w:p w14:paraId="59AEFABF" w14:textId="77777777" w:rsidR="00197C20" w:rsidRDefault="00000000">
      <w:pPr>
        <w:pStyle w:val="ListParagraph"/>
        <w:numPr>
          <w:ilvl w:val="0"/>
          <w:numId w:val="4"/>
        </w:numPr>
        <w:tabs>
          <w:tab w:val="left" w:pos="820"/>
        </w:tabs>
        <w:spacing w:before="34"/>
        <w:rPr>
          <w:color w:val="37751C"/>
        </w:rPr>
      </w:pPr>
      <w:r>
        <w:rPr>
          <w:color w:val="37751C"/>
          <w:w w:val="85"/>
        </w:rPr>
        <w:t>Player</w:t>
      </w:r>
      <w:r>
        <w:rPr>
          <w:color w:val="37751C"/>
          <w:spacing w:val="-39"/>
          <w:w w:val="85"/>
        </w:rPr>
        <w:t xml:space="preserve"> </w:t>
      </w:r>
      <w:r>
        <w:rPr>
          <w:color w:val="37751C"/>
          <w:spacing w:val="-4"/>
          <w:w w:val="85"/>
        </w:rPr>
        <w:t>one’s</w:t>
      </w:r>
      <w:r>
        <w:rPr>
          <w:color w:val="37751C"/>
          <w:spacing w:val="-38"/>
          <w:w w:val="85"/>
        </w:rPr>
        <w:t xml:space="preserve"> </w:t>
      </w:r>
      <w:r>
        <w:rPr>
          <w:color w:val="37751C"/>
          <w:w w:val="85"/>
        </w:rPr>
        <w:t>second</w:t>
      </w:r>
      <w:r>
        <w:rPr>
          <w:color w:val="37751C"/>
          <w:spacing w:val="-38"/>
          <w:w w:val="85"/>
        </w:rPr>
        <w:t xml:space="preserve"> </w:t>
      </w:r>
      <w:r>
        <w:rPr>
          <w:color w:val="37751C"/>
          <w:w w:val="85"/>
        </w:rPr>
        <w:t>turn</w:t>
      </w:r>
    </w:p>
    <w:p w14:paraId="28D64EAD" w14:textId="77777777" w:rsidR="00197C20" w:rsidRDefault="00000000">
      <w:pPr>
        <w:pStyle w:val="ListParagraph"/>
        <w:numPr>
          <w:ilvl w:val="0"/>
          <w:numId w:val="4"/>
        </w:numPr>
        <w:tabs>
          <w:tab w:val="left" w:pos="820"/>
        </w:tabs>
        <w:rPr>
          <w:color w:val="37751C"/>
        </w:rPr>
      </w:pPr>
      <w:r>
        <w:rPr>
          <w:color w:val="37751C"/>
          <w:w w:val="85"/>
        </w:rPr>
        <w:t>Player</w:t>
      </w:r>
      <w:r>
        <w:rPr>
          <w:color w:val="37751C"/>
          <w:spacing w:val="-36"/>
          <w:w w:val="85"/>
        </w:rPr>
        <w:t xml:space="preserve"> </w:t>
      </w:r>
      <w:r>
        <w:rPr>
          <w:color w:val="37751C"/>
          <w:spacing w:val="-4"/>
          <w:w w:val="85"/>
        </w:rPr>
        <w:t>two’s</w:t>
      </w:r>
      <w:r>
        <w:rPr>
          <w:color w:val="37751C"/>
          <w:spacing w:val="-35"/>
          <w:w w:val="85"/>
        </w:rPr>
        <w:t xml:space="preserve"> </w:t>
      </w:r>
      <w:r>
        <w:rPr>
          <w:color w:val="37751C"/>
          <w:w w:val="85"/>
        </w:rPr>
        <w:t>second</w:t>
      </w:r>
      <w:r>
        <w:rPr>
          <w:color w:val="37751C"/>
          <w:spacing w:val="-35"/>
          <w:w w:val="85"/>
        </w:rPr>
        <w:t xml:space="preserve"> </w:t>
      </w:r>
      <w:r>
        <w:rPr>
          <w:color w:val="37751C"/>
          <w:w w:val="85"/>
        </w:rPr>
        <w:t>turn</w:t>
      </w:r>
    </w:p>
    <w:p w14:paraId="4094FBCB" w14:textId="031DFE33" w:rsidR="00197C20" w:rsidRDefault="00000000">
      <w:pPr>
        <w:pStyle w:val="ListParagraph"/>
        <w:numPr>
          <w:ilvl w:val="0"/>
          <w:numId w:val="4"/>
        </w:numPr>
        <w:tabs>
          <w:tab w:val="left" w:pos="820"/>
        </w:tabs>
        <w:rPr>
          <w:color w:val="37751C"/>
        </w:rPr>
      </w:pPr>
      <w:r>
        <w:rPr>
          <w:color w:val="37751C"/>
          <w:w w:val="90"/>
        </w:rPr>
        <w:t xml:space="preserve">Player </w:t>
      </w:r>
      <w:r>
        <w:rPr>
          <w:color w:val="37751C"/>
          <w:spacing w:val="-4"/>
          <w:w w:val="90"/>
        </w:rPr>
        <w:t xml:space="preserve">one’s </w:t>
      </w:r>
      <w:r>
        <w:rPr>
          <w:color w:val="37751C"/>
          <w:w w:val="90"/>
        </w:rPr>
        <w:t>third</w:t>
      </w:r>
      <w:r>
        <w:rPr>
          <w:color w:val="37751C"/>
          <w:spacing w:val="-30"/>
          <w:w w:val="90"/>
        </w:rPr>
        <w:t xml:space="preserve"> </w:t>
      </w:r>
      <w:r>
        <w:rPr>
          <w:color w:val="37751C"/>
          <w:w w:val="90"/>
        </w:rPr>
        <w:t>turn</w:t>
      </w:r>
      <w:r w:rsidR="005B4E92">
        <w:rPr>
          <w:color w:val="37751C"/>
          <w:w w:val="90"/>
        </w:rPr>
        <w:t>*</w:t>
      </w:r>
    </w:p>
    <w:p w14:paraId="2E8C7663" w14:textId="77777777" w:rsidR="00197C20" w:rsidRDefault="00197C20">
      <w:pPr>
        <w:pStyle w:val="BodyText"/>
        <w:spacing w:before="13"/>
        <w:rPr>
          <w:sz w:val="26"/>
        </w:rPr>
      </w:pPr>
    </w:p>
    <w:p w14:paraId="12E76384" w14:textId="77777777" w:rsidR="005B4E92" w:rsidRPr="005B4E92" w:rsidRDefault="005B4E92" w:rsidP="005B4E92">
      <w:pPr>
        <w:pStyle w:val="NoSpacing"/>
        <w:jc w:val="both"/>
        <w:rPr>
          <w:b/>
          <w:bCs/>
        </w:rPr>
      </w:pPr>
      <w:r w:rsidRPr="005B4E92">
        <w:rPr>
          <w:b/>
          <w:bCs/>
        </w:rPr>
        <w:t>The first player to act gets an extra turn (Step 6). After reaching Step 6, the round is over.</w:t>
      </w:r>
    </w:p>
    <w:p w14:paraId="54B2C206" w14:textId="77777777" w:rsidR="00197C20" w:rsidRDefault="00000000">
      <w:pPr>
        <w:pStyle w:val="BodyText"/>
        <w:spacing w:before="8"/>
        <w:rPr>
          <w:sz w:val="25"/>
        </w:rPr>
      </w:pPr>
      <w:r>
        <w:pict w14:anchorId="01F9E013">
          <v:group id="_x0000_s1048" style="position:absolute;margin-left:54pt;margin-top:20pt;width:498.75pt;height:235.5pt;z-index:-251648512;mso-wrap-distance-left:0;mso-wrap-distance-right:0;mso-position-horizontal-relative:page" coordorigin="1080,400" coordsize="9975,4710">
            <v:shape id="_x0000_s1055" style="position:absolute;left:1080;top:1030;width:9975;height:4080" coordorigin="1080,1030" coordsize="9975,4080" path="m11055,1030r-2775,l1080,1030r,4080l8280,5110r2775,l11055,1030xe" fillcolor="#cfe2f2" stroked="f">
              <v:path arrowok="t"/>
            </v:shape>
            <v:shape id="_x0000_s1054" type="#_x0000_t75" style="position:absolute;left:8460;top:1552;width:2475;height:2940">
              <v:imagedata r:id="rId19" o:title=""/>
            </v:shape>
            <v:shape id="_x0000_s1053" type="#_x0000_t202" style="position:absolute;left:8906;top:4615;width:455;height:301" filled="f" stroked="f">
              <v:textbox style="mso-next-textbox:#_x0000_s1053" inset="0,0,0,0">
                <w:txbxContent>
                  <w:p w14:paraId="5707D6B1" w14:textId="77777777" w:rsidR="00197C20" w:rsidRDefault="00000000">
                    <w:pPr>
                      <w:spacing w:before="16"/>
                      <w:rPr>
                        <w:rFonts w:ascii="Arial"/>
                        <w:b/>
                      </w:rPr>
                    </w:pPr>
                    <w:r>
                      <w:rPr>
                        <w:rFonts w:ascii="Arial"/>
                        <w:b/>
                        <w:w w:val="95"/>
                      </w:rPr>
                      <w:t>Last</w:t>
                    </w:r>
                  </w:p>
                </w:txbxContent>
              </v:textbox>
            </v:shape>
            <v:shape id="_x0000_s1052" type="#_x0000_t202" style="position:absolute;left:1230;top:1867;width:6810;height:2026" filled="f" stroked="f">
              <v:textbox style="mso-next-textbox:#_x0000_s1052" inset="0,0,0,0">
                <w:txbxContent>
                  <w:p w14:paraId="439C2627" w14:textId="08A1613A" w:rsidR="00706FAD" w:rsidRPr="00706FAD" w:rsidRDefault="00706FAD" w:rsidP="00706FAD">
                    <w:pPr>
                      <w:pStyle w:val="NoSpacing"/>
                      <w:jc w:val="both"/>
                      <w:rPr>
                        <w:rFonts w:ascii="Arial Black" w:hAnsi="Arial Black"/>
                        <w:sz w:val="18"/>
                        <w:szCs w:val="18"/>
                      </w:rPr>
                    </w:pPr>
                    <w:bookmarkStart w:id="7" w:name="_Hlk112269228"/>
                    <w:r w:rsidRPr="00706FAD">
                      <w:rPr>
                        <w:rFonts w:ascii="Arial Black" w:hAnsi="Arial Black"/>
                        <w:sz w:val="18"/>
                        <w:szCs w:val="18"/>
                      </w:rPr>
                      <w:t>The first player to act selects 3 action cards from their hand. The second player selects 2 action cards from their hand.</w:t>
                    </w:r>
                  </w:p>
                  <w:p w14:paraId="321BB27B" w14:textId="77777777" w:rsidR="00706FAD" w:rsidRPr="00706FAD" w:rsidRDefault="00706FAD" w:rsidP="00706FAD">
                    <w:pPr>
                      <w:pStyle w:val="NoSpacing"/>
                      <w:jc w:val="both"/>
                      <w:rPr>
                        <w:rFonts w:ascii="Arial Black" w:hAnsi="Arial Black"/>
                        <w:sz w:val="18"/>
                        <w:szCs w:val="18"/>
                      </w:rPr>
                    </w:pPr>
                  </w:p>
                  <w:bookmarkEnd w:id="7"/>
                  <w:p w14:paraId="5C6E1910" w14:textId="77777777" w:rsidR="00706FAD" w:rsidRDefault="00706FAD" w:rsidP="00706FAD">
                    <w:pPr>
                      <w:pStyle w:val="NoSpacing"/>
                      <w:jc w:val="both"/>
                      <w:rPr>
                        <w:rFonts w:ascii="Arial Black" w:hAnsi="Arial Black"/>
                        <w:sz w:val="18"/>
                        <w:szCs w:val="18"/>
                      </w:rPr>
                    </w:pPr>
                  </w:p>
                  <w:p w14:paraId="71052636" w14:textId="0D504B86" w:rsidR="00706FAD" w:rsidRPr="00706FAD" w:rsidRDefault="00706FAD" w:rsidP="00706FAD">
                    <w:pPr>
                      <w:pStyle w:val="NoSpacing"/>
                      <w:jc w:val="both"/>
                      <w:rPr>
                        <w:rFonts w:ascii="Arial Black" w:hAnsi="Arial Black"/>
                        <w:sz w:val="18"/>
                        <w:szCs w:val="18"/>
                      </w:rPr>
                    </w:pPr>
                    <w:r w:rsidRPr="00706FAD">
                      <w:rPr>
                        <w:rFonts w:ascii="Arial Black" w:hAnsi="Arial Black"/>
                        <w:sz w:val="18"/>
                        <w:szCs w:val="18"/>
                      </w:rPr>
                      <w:t>From their selected action cards, they need to make a facedown pile that will indicate the timing on which cards will be resolve first, second and/or last during a round. This means that the top card in the stack will resolve first, and so on.</w:t>
                    </w:r>
                  </w:p>
                  <w:p w14:paraId="63455F18" w14:textId="30D3ACE2" w:rsidR="00197C20" w:rsidRPr="00706FAD" w:rsidRDefault="00197C20">
                    <w:pPr>
                      <w:spacing w:before="1" w:line="266" w:lineRule="auto"/>
                      <w:rPr>
                        <w:sz w:val="18"/>
                        <w:szCs w:val="18"/>
                      </w:rPr>
                    </w:pPr>
                  </w:p>
                </w:txbxContent>
              </v:textbox>
            </v:shape>
            <v:shape id="_x0000_s1051" type="#_x0000_t202" style="position:absolute;left:9882;top:1177;width:485;height:301" filled="f" stroked="f">
              <v:textbox style="mso-next-textbox:#_x0000_s1051" inset="0,0,0,0">
                <w:txbxContent>
                  <w:p w14:paraId="6FACE68D" w14:textId="77777777" w:rsidR="00197C20" w:rsidRDefault="00000000">
                    <w:pPr>
                      <w:spacing w:before="16"/>
                      <w:rPr>
                        <w:rFonts w:ascii="Arial"/>
                        <w:b/>
                      </w:rPr>
                    </w:pPr>
                    <w:r>
                      <w:rPr>
                        <w:rFonts w:ascii="Arial"/>
                        <w:b/>
                      </w:rPr>
                      <w:t>First</w:t>
                    </w:r>
                  </w:p>
                </w:txbxContent>
              </v:textbox>
            </v:shape>
            <v:shape id="_x0000_s1050" type="#_x0000_t202" style="position:absolute;left:1230;top:1177;width:5810;height:301" filled="f" stroked="f">
              <v:textbox style="mso-next-textbox:#_x0000_s1050" inset="0,0,0,0">
                <w:txbxContent>
                  <w:p w14:paraId="74934A61" w14:textId="6BC161FC" w:rsidR="00197C20" w:rsidRDefault="00197C20">
                    <w:pPr>
                      <w:spacing w:line="291" w:lineRule="exact"/>
                    </w:pPr>
                  </w:p>
                </w:txbxContent>
              </v:textbox>
            </v:shape>
            <v:shape id="_x0000_s1049" type="#_x0000_t202" style="position:absolute;left:1080;top:400;width:9975;height:630" fillcolor="#3c85c6" stroked="f">
              <v:textbox style="mso-next-textbox:#_x0000_s1049" inset="0,0,0,0">
                <w:txbxContent>
                  <w:p w14:paraId="02CD61A1" w14:textId="77777777" w:rsidR="00197C20" w:rsidRDefault="00000000">
                    <w:pPr>
                      <w:spacing w:before="167"/>
                      <w:ind w:left="150"/>
                      <w:rPr>
                        <w:rFonts w:ascii="Arial"/>
                        <w:b/>
                        <w:sz w:val="24"/>
                      </w:rPr>
                    </w:pPr>
                    <w:r>
                      <w:rPr>
                        <w:rFonts w:ascii="Arial"/>
                        <w:b/>
                        <w:color w:val="FFFFFF"/>
                        <w:sz w:val="24"/>
                      </w:rPr>
                      <w:t>Card Setup</w:t>
                    </w:r>
                  </w:p>
                </w:txbxContent>
              </v:textbox>
            </v:shape>
            <w10:wrap type="topAndBottom" anchorx="page"/>
          </v:group>
        </w:pict>
      </w:r>
    </w:p>
    <w:p w14:paraId="68CA3765" w14:textId="77777777" w:rsidR="00197C20" w:rsidRDefault="00197C20">
      <w:pPr>
        <w:rPr>
          <w:sz w:val="25"/>
        </w:rPr>
        <w:sectPr w:rsidR="00197C20">
          <w:pgSz w:w="12240" w:h="15840"/>
          <w:pgMar w:top="1460" w:right="940" w:bottom="280" w:left="980" w:header="720" w:footer="720" w:gutter="0"/>
          <w:cols w:space="720"/>
        </w:sectPr>
      </w:pPr>
    </w:p>
    <w:p w14:paraId="30BC0804" w14:textId="77777777" w:rsidR="00197C20" w:rsidRDefault="00000000">
      <w:pPr>
        <w:pStyle w:val="Heading2"/>
        <w:spacing w:before="97"/>
      </w:pPr>
      <w:bookmarkStart w:id="8" w:name="_TOC_250019"/>
      <w:bookmarkEnd w:id="8"/>
      <w:r>
        <w:lastRenderedPageBreak/>
        <w:t>How Action Cards Work</w:t>
      </w:r>
    </w:p>
    <w:p w14:paraId="388C51A1" w14:textId="77777777" w:rsidR="00197C20" w:rsidRDefault="00000000">
      <w:pPr>
        <w:pStyle w:val="BodyText"/>
        <w:spacing w:before="63" w:line="266" w:lineRule="auto"/>
        <w:ind w:left="100" w:right="160"/>
      </w:pPr>
      <w:r>
        <w:rPr>
          <w:w w:val="85"/>
        </w:rPr>
        <w:t>Action</w:t>
      </w:r>
      <w:r>
        <w:rPr>
          <w:spacing w:val="-43"/>
          <w:w w:val="85"/>
        </w:rPr>
        <w:t xml:space="preserve"> </w:t>
      </w:r>
      <w:r>
        <w:rPr>
          <w:w w:val="85"/>
        </w:rPr>
        <w:t>cards</w:t>
      </w:r>
      <w:r>
        <w:rPr>
          <w:spacing w:val="-43"/>
          <w:w w:val="85"/>
        </w:rPr>
        <w:t xml:space="preserve"> </w:t>
      </w:r>
      <w:r>
        <w:rPr>
          <w:w w:val="85"/>
        </w:rPr>
        <w:t>are</w:t>
      </w:r>
      <w:r>
        <w:rPr>
          <w:spacing w:val="-42"/>
          <w:w w:val="85"/>
        </w:rPr>
        <w:t xml:space="preserve"> </w:t>
      </w:r>
      <w:r>
        <w:rPr>
          <w:w w:val="85"/>
        </w:rPr>
        <w:t>unique</w:t>
      </w:r>
      <w:r>
        <w:rPr>
          <w:spacing w:val="-43"/>
          <w:w w:val="85"/>
        </w:rPr>
        <w:t xml:space="preserve"> </w:t>
      </w:r>
      <w:r>
        <w:rPr>
          <w:w w:val="85"/>
        </w:rPr>
        <w:t>to</w:t>
      </w:r>
      <w:r>
        <w:rPr>
          <w:spacing w:val="-43"/>
          <w:w w:val="85"/>
        </w:rPr>
        <w:t xml:space="preserve"> </w:t>
      </w:r>
      <w:r>
        <w:rPr>
          <w:w w:val="85"/>
        </w:rPr>
        <w:t>each</w:t>
      </w:r>
      <w:r>
        <w:rPr>
          <w:spacing w:val="-42"/>
          <w:w w:val="85"/>
        </w:rPr>
        <w:t xml:space="preserve"> </w:t>
      </w:r>
      <w:r>
        <w:rPr>
          <w:w w:val="85"/>
        </w:rPr>
        <w:t>character.</w:t>
      </w:r>
      <w:r>
        <w:rPr>
          <w:spacing w:val="-43"/>
          <w:w w:val="85"/>
        </w:rPr>
        <w:t xml:space="preserve"> </w:t>
      </w:r>
      <w:r>
        <w:rPr>
          <w:w w:val="85"/>
        </w:rPr>
        <w:t>When</w:t>
      </w:r>
      <w:r>
        <w:rPr>
          <w:spacing w:val="-43"/>
          <w:w w:val="85"/>
        </w:rPr>
        <w:t xml:space="preserve"> </w:t>
      </w:r>
      <w:r>
        <w:rPr>
          <w:w w:val="85"/>
        </w:rPr>
        <w:t>using</w:t>
      </w:r>
      <w:r>
        <w:rPr>
          <w:spacing w:val="-42"/>
          <w:w w:val="85"/>
        </w:rPr>
        <w:t xml:space="preserve"> </w:t>
      </w:r>
      <w:r>
        <w:rPr>
          <w:w w:val="85"/>
        </w:rPr>
        <w:t>an</w:t>
      </w:r>
      <w:r>
        <w:rPr>
          <w:spacing w:val="-43"/>
          <w:w w:val="85"/>
        </w:rPr>
        <w:t xml:space="preserve"> </w:t>
      </w:r>
      <w:r>
        <w:rPr>
          <w:w w:val="85"/>
        </w:rPr>
        <w:t>action</w:t>
      </w:r>
      <w:r>
        <w:rPr>
          <w:spacing w:val="-43"/>
          <w:w w:val="85"/>
        </w:rPr>
        <w:t xml:space="preserve"> </w:t>
      </w:r>
      <w:r>
        <w:rPr>
          <w:w w:val="85"/>
        </w:rPr>
        <w:t>card,</w:t>
      </w:r>
      <w:r>
        <w:rPr>
          <w:spacing w:val="-42"/>
          <w:w w:val="85"/>
        </w:rPr>
        <w:t xml:space="preserve"> </w:t>
      </w:r>
      <w:r>
        <w:rPr>
          <w:w w:val="85"/>
        </w:rPr>
        <w:t>the</w:t>
      </w:r>
      <w:r>
        <w:rPr>
          <w:spacing w:val="-43"/>
          <w:w w:val="85"/>
        </w:rPr>
        <w:t xml:space="preserve"> </w:t>
      </w:r>
      <w:r>
        <w:rPr>
          <w:w w:val="85"/>
        </w:rPr>
        <w:t>respective</w:t>
      </w:r>
      <w:r>
        <w:rPr>
          <w:spacing w:val="-43"/>
          <w:w w:val="85"/>
        </w:rPr>
        <w:t xml:space="preserve"> </w:t>
      </w:r>
      <w:r>
        <w:rPr>
          <w:w w:val="85"/>
        </w:rPr>
        <w:t>character</w:t>
      </w:r>
      <w:r>
        <w:rPr>
          <w:spacing w:val="-42"/>
          <w:w w:val="85"/>
        </w:rPr>
        <w:t xml:space="preserve"> </w:t>
      </w:r>
      <w:r>
        <w:rPr>
          <w:w w:val="85"/>
        </w:rPr>
        <w:t xml:space="preserve">can </w:t>
      </w:r>
      <w:r>
        <w:rPr>
          <w:w w:val="90"/>
        </w:rPr>
        <w:t>move and</w:t>
      </w:r>
      <w:r>
        <w:rPr>
          <w:spacing w:val="-23"/>
          <w:w w:val="90"/>
        </w:rPr>
        <w:t xml:space="preserve"> </w:t>
      </w:r>
      <w:r>
        <w:rPr>
          <w:w w:val="90"/>
        </w:rPr>
        <w:t>attack.</w:t>
      </w:r>
    </w:p>
    <w:p w14:paraId="7A244E99" w14:textId="77777777" w:rsidR="00197C20" w:rsidRDefault="00000000">
      <w:pPr>
        <w:pStyle w:val="BodyText"/>
        <w:spacing w:before="6"/>
      </w:pPr>
      <w:r>
        <w:pict w14:anchorId="6A15F36B">
          <v:shape id="_x0000_s1047" type="#_x0000_t202" style="position:absolute;margin-left:54pt;margin-top:17.75pt;width:169.5pt;height:228pt;z-index:-251651584;mso-wrap-distance-left:0;mso-wrap-distance-right:0;mso-position-horizontal-relative:page" filled="f" stroked="f">
            <v:textbox style="mso-next-textbox:#_x0000_s1047" inset="0,0,0,0">
              <w:txbxContent>
                <w:tbl>
                  <w:tblPr>
                    <w:tblW w:w="0" w:type="auto"/>
                    <w:tblInd w:w="10" w:type="dxa"/>
                    <w:tblBorders>
                      <w:top w:val="single" w:sz="8" w:space="0" w:color="F1C232"/>
                      <w:left w:val="single" w:sz="8" w:space="0" w:color="F1C232"/>
                      <w:bottom w:val="single" w:sz="8" w:space="0" w:color="F1C232"/>
                      <w:right w:val="single" w:sz="8" w:space="0" w:color="F1C232"/>
                      <w:insideH w:val="single" w:sz="8" w:space="0" w:color="F1C232"/>
                      <w:insideV w:val="single" w:sz="8" w:space="0" w:color="F1C232"/>
                    </w:tblBorders>
                    <w:tblLayout w:type="fixed"/>
                    <w:tblCellMar>
                      <w:left w:w="0" w:type="dxa"/>
                      <w:right w:w="0" w:type="dxa"/>
                    </w:tblCellMar>
                    <w:tblLook w:val="01E0" w:firstRow="1" w:lastRow="1" w:firstColumn="1" w:lastColumn="1" w:noHBand="0" w:noVBand="0"/>
                  </w:tblPr>
                  <w:tblGrid>
                    <w:gridCol w:w="3360"/>
                  </w:tblGrid>
                  <w:tr w:rsidR="00197C20" w14:paraId="0B8B5913" w14:textId="77777777">
                    <w:trPr>
                      <w:trHeight w:val="1340"/>
                    </w:trPr>
                    <w:tc>
                      <w:tcPr>
                        <w:tcW w:w="3360" w:type="dxa"/>
                      </w:tcPr>
                      <w:p w14:paraId="23FEABAC" w14:textId="77777777" w:rsidR="00197C20" w:rsidRPr="00706FAD" w:rsidRDefault="00000000">
                        <w:pPr>
                          <w:pStyle w:val="TableParagraph"/>
                          <w:spacing w:before="173"/>
                          <w:ind w:left="139"/>
                          <w:rPr>
                            <w:rFonts w:ascii="Arial"/>
                            <w:b/>
                            <w:sz w:val="24"/>
                            <w:szCs w:val="24"/>
                          </w:rPr>
                        </w:pPr>
                        <w:r w:rsidRPr="00706FAD">
                          <w:rPr>
                            <w:rFonts w:ascii="Arial"/>
                            <w:b/>
                            <w:sz w:val="24"/>
                            <w:szCs w:val="24"/>
                          </w:rPr>
                          <w:t>1. Movement</w:t>
                        </w:r>
                      </w:p>
                      <w:p w14:paraId="7C0CA10D" w14:textId="4FB69342" w:rsidR="00197C20" w:rsidRDefault="00706FAD">
                        <w:pPr>
                          <w:pStyle w:val="TableParagraph"/>
                          <w:spacing w:before="56" w:line="266" w:lineRule="auto"/>
                          <w:ind w:left="139" w:right="229"/>
                        </w:pPr>
                        <w:r w:rsidRPr="00FF53B4">
                          <w:t>The number of tiles the character can move</w:t>
                        </w:r>
                      </w:p>
                    </w:tc>
                  </w:tr>
                  <w:tr w:rsidR="00197C20" w14:paraId="4A4FD951" w14:textId="77777777">
                    <w:trPr>
                      <w:trHeight w:val="1319"/>
                    </w:trPr>
                    <w:tc>
                      <w:tcPr>
                        <w:tcW w:w="3360" w:type="dxa"/>
                      </w:tcPr>
                      <w:p w14:paraId="7BE4F05C" w14:textId="77777777" w:rsidR="00197C20" w:rsidRPr="00706FAD" w:rsidRDefault="00000000">
                        <w:pPr>
                          <w:pStyle w:val="TableParagraph"/>
                          <w:spacing w:before="163"/>
                          <w:ind w:left="139"/>
                          <w:rPr>
                            <w:rFonts w:ascii="Arial"/>
                            <w:b/>
                            <w:sz w:val="24"/>
                            <w:szCs w:val="24"/>
                          </w:rPr>
                        </w:pPr>
                        <w:r w:rsidRPr="00706FAD">
                          <w:rPr>
                            <w:rFonts w:ascii="Arial"/>
                            <w:b/>
                            <w:sz w:val="24"/>
                            <w:szCs w:val="24"/>
                          </w:rPr>
                          <w:t>2. Damage</w:t>
                        </w:r>
                      </w:p>
                      <w:p w14:paraId="18E5FE0C" w14:textId="11BB3959" w:rsidR="00197C20" w:rsidRDefault="00706FAD">
                        <w:pPr>
                          <w:pStyle w:val="TableParagraph"/>
                          <w:spacing w:before="56" w:line="266" w:lineRule="auto"/>
                          <w:ind w:left="139" w:right="154"/>
                        </w:pPr>
                        <w:r w:rsidRPr="00FF53B4">
                          <w:t>The number of damage dealt to an opponent's character</w:t>
                        </w:r>
                      </w:p>
                    </w:tc>
                  </w:tr>
                  <w:tr w:rsidR="00197C20" w14:paraId="0D2EBD94" w14:textId="77777777">
                    <w:trPr>
                      <w:trHeight w:val="1820"/>
                    </w:trPr>
                    <w:tc>
                      <w:tcPr>
                        <w:tcW w:w="3360" w:type="dxa"/>
                      </w:tcPr>
                      <w:p w14:paraId="7450D2C9" w14:textId="77777777" w:rsidR="00197C20" w:rsidRPr="00706FAD" w:rsidRDefault="00000000">
                        <w:pPr>
                          <w:pStyle w:val="TableParagraph"/>
                          <w:spacing w:before="173"/>
                          <w:ind w:left="139"/>
                          <w:rPr>
                            <w:rFonts w:ascii="Arial"/>
                            <w:b/>
                            <w:sz w:val="24"/>
                            <w:szCs w:val="24"/>
                          </w:rPr>
                        </w:pPr>
                        <w:r w:rsidRPr="00706FAD">
                          <w:rPr>
                            <w:rFonts w:ascii="Arial"/>
                            <w:b/>
                            <w:sz w:val="24"/>
                            <w:szCs w:val="24"/>
                          </w:rPr>
                          <w:t>3. Charge Gauge</w:t>
                        </w:r>
                      </w:p>
                      <w:p w14:paraId="2602196B" w14:textId="5AB3CD5F" w:rsidR="00706FAD" w:rsidRPr="00FF53B4" w:rsidRDefault="00706FAD" w:rsidP="00706FAD">
                        <w:pPr>
                          <w:pStyle w:val="NoSpacing"/>
                          <w:rPr>
                            <w:rFonts w:ascii="Arial Black" w:hAnsi="Arial Black"/>
                          </w:rPr>
                        </w:pPr>
                        <w:r w:rsidRPr="00FF53B4">
                          <w:rPr>
                            <w:rFonts w:ascii="Arial Black" w:hAnsi="Arial Black"/>
                          </w:rPr>
                          <w:t>Indicates the number of turns required until the skill resolves</w:t>
                        </w:r>
                      </w:p>
                      <w:p w14:paraId="5BB36B78" w14:textId="1E83167A" w:rsidR="00197C20" w:rsidRDefault="00197C20">
                        <w:pPr>
                          <w:pStyle w:val="TableParagraph"/>
                          <w:spacing w:before="56" w:line="266" w:lineRule="auto"/>
                          <w:ind w:left="139" w:right="490"/>
                        </w:pPr>
                      </w:p>
                    </w:tc>
                  </w:tr>
                </w:tbl>
                <w:p w14:paraId="552B8838" w14:textId="77777777" w:rsidR="00197C20" w:rsidRDefault="00197C20">
                  <w:pPr>
                    <w:pStyle w:val="BodyText"/>
                  </w:pPr>
                </w:p>
              </w:txbxContent>
            </v:textbox>
            <w10:wrap type="topAndBottom" anchorx="page"/>
          </v:shape>
        </w:pict>
      </w:r>
      <w:r>
        <w:rPr>
          <w:noProof/>
        </w:rPr>
        <w:drawing>
          <wp:anchor distT="0" distB="0" distL="0" distR="0" simplePos="0" relativeHeight="251646464" behindDoc="0" locked="0" layoutInCell="1" allowOverlap="1" wp14:anchorId="67284AC1" wp14:editId="0FC8BAC3">
            <wp:simplePos x="0" y="0"/>
            <wp:positionH relativeFrom="page">
              <wp:posOffset>2942613</wp:posOffset>
            </wp:positionH>
            <wp:positionV relativeFrom="paragraph">
              <wp:posOffset>392071</wp:posOffset>
            </wp:positionV>
            <wp:extent cx="1892506" cy="2542794"/>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0" cstate="print"/>
                    <a:stretch>
                      <a:fillRect/>
                    </a:stretch>
                  </pic:blipFill>
                  <pic:spPr>
                    <a:xfrm>
                      <a:off x="0" y="0"/>
                      <a:ext cx="1892506" cy="2542794"/>
                    </a:xfrm>
                    <a:prstGeom prst="rect">
                      <a:avLst/>
                    </a:prstGeom>
                  </pic:spPr>
                </pic:pic>
              </a:graphicData>
            </a:graphic>
          </wp:anchor>
        </w:drawing>
      </w:r>
      <w:r>
        <w:pict w14:anchorId="22B18CDB">
          <v:shape id="_x0000_s1046" type="#_x0000_t202" style="position:absolute;margin-left:390pt;margin-top:17.75pt;width:169.5pt;height:228pt;z-index:-251650560;mso-wrap-distance-left:0;mso-wrap-distance-right:0;mso-position-horizontal-relative:page;mso-position-vertical-relative:text" filled="f" stroked="f">
            <v:textbox style="mso-next-textbox:#_x0000_s1046" inset="0,0,0,0">
              <w:txbxContent>
                <w:tbl>
                  <w:tblPr>
                    <w:tblW w:w="0" w:type="auto"/>
                    <w:tblInd w:w="10" w:type="dxa"/>
                    <w:tblBorders>
                      <w:top w:val="single" w:sz="8" w:space="0" w:color="F1C232"/>
                      <w:left w:val="single" w:sz="8" w:space="0" w:color="F1C232"/>
                      <w:bottom w:val="single" w:sz="8" w:space="0" w:color="F1C232"/>
                      <w:right w:val="single" w:sz="8" w:space="0" w:color="F1C232"/>
                      <w:insideH w:val="single" w:sz="8" w:space="0" w:color="F1C232"/>
                      <w:insideV w:val="single" w:sz="8" w:space="0" w:color="F1C232"/>
                    </w:tblBorders>
                    <w:tblLayout w:type="fixed"/>
                    <w:tblCellMar>
                      <w:left w:w="0" w:type="dxa"/>
                      <w:right w:w="0" w:type="dxa"/>
                    </w:tblCellMar>
                    <w:tblLook w:val="01E0" w:firstRow="1" w:lastRow="1" w:firstColumn="1" w:lastColumn="1" w:noHBand="0" w:noVBand="0"/>
                  </w:tblPr>
                  <w:tblGrid>
                    <w:gridCol w:w="3360"/>
                  </w:tblGrid>
                  <w:tr w:rsidR="00197C20" w14:paraId="31487D5B" w14:textId="77777777">
                    <w:trPr>
                      <w:trHeight w:val="1340"/>
                    </w:trPr>
                    <w:tc>
                      <w:tcPr>
                        <w:tcW w:w="3360" w:type="dxa"/>
                      </w:tcPr>
                      <w:p w14:paraId="12E8B282" w14:textId="77777777" w:rsidR="00197C20" w:rsidRDefault="00000000">
                        <w:pPr>
                          <w:pStyle w:val="TableParagraph"/>
                          <w:spacing w:before="173"/>
                          <w:ind w:left="139"/>
                          <w:rPr>
                            <w:rFonts w:ascii="Arial"/>
                            <w:b/>
                          </w:rPr>
                        </w:pPr>
                        <w:r>
                          <w:rPr>
                            <w:rFonts w:ascii="Arial"/>
                            <w:b/>
                          </w:rPr>
                          <w:t>4. Character</w:t>
                        </w:r>
                      </w:p>
                      <w:p w14:paraId="0414E958" w14:textId="77777777" w:rsidR="00197C20" w:rsidRDefault="00000000">
                        <w:pPr>
                          <w:pStyle w:val="TableParagraph"/>
                          <w:spacing w:before="56"/>
                          <w:ind w:left="139"/>
                        </w:pPr>
                        <w:r>
                          <w:rPr>
                            <w:w w:val="90"/>
                          </w:rPr>
                          <w:t>Which</w:t>
                        </w:r>
                        <w:r>
                          <w:rPr>
                            <w:spacing w:val="-46"/>
                            <w:w w:val="90"/>
                          </w:rPr>
                          <w:t xml:space="preserve"> </w:t>
                        </w:r>
                        <w:r>
                          <w:rPr>
                            <w:w w:val="90"/>
                          </w:rPr>
                          <w:t>character</w:t>
                        </w:r>
                        <w:r>
                          <w:rPr>
                            <w:spacing w:val="-46"/>
                            <w:w w:val="90"/>
                          </w:rPr>
                          <w:t xml:space="preserve"> </w:t>
                        </w:r>
                        <w:r>
                          <w:rPr>
                            <w:w w:val="90"/>
                          </w:rPr>
                          <w:t>uses</w:t>
                        </w:r>
                        <w:r>
                          <w:rPr>
                            <w:spacing w:val="-46"/>
                            <w:w w:val="90"/>
                          </w:rPr>
                          <w:t xml:space="preserve"> </w:t>
                        </w:r>
                        <w:r>
                          <w:rPr>
                            <w:w w:val="90"/>
                          </w:rPr>
                          <w:t>the</w:t>
                        </w:r>
                        <w:r>
                          <w:rPr>
                            <w:spacing w:val="-46"/>
                            <w:w w:val="90"/>
                          </w:rPr>
                          <w:t xml:space="preserve"> </w:t>
                        </w:r>
                        <w:r>
                          <w:rPr>
                            <w:w w:val="90"/>
                          </w:rPr>
                          <w:t>skill</w:t>
                        </w:r>
                      </w:p>
                    </w:tc>
                  </w:tr>
                  <w:tr w:rsidR="00197C20" w14:paraId="5ADCA090" w14:textId="77777777">
                    <w:trPr>
                      <w:trHeight w:val="1319"/>
                    </w:trPr>
                    <w:tc>
                      <w:tcPr>
                        <w:tcW w:w="3360" w:type="dxa"/>
                      </w:tcPr>
                      <w:p w14:paraId="44FDE23A" w14:textId="77777777" w:rsidR="00197C20" w:rsidRDefault="00000000">
                        <w:pPr>
                          <w:pStyle w:val="TableParagraph"/>
                          <w:spacing w:before="163"/>
                          <w:ind w:left="139"/>
                          <w:rPr>
                            <w:rFonts w:ascii="Arial"/>
                            <w:b/>
                          </w:rPr>
                        </w:pPr>
                        <w:r>
                          <w:rPr>
                            <w:rFonts w:ascii="Arial"/>
                            <w:b/>
                          </w:rPr>
                          <w:t>5. Skill Name</w:t>
                        </w:r>
                      </w:p>
                    </w:tc>
                  </w:tr>
                  <w:tr w:rsidR="00197C20" w14:paraId="16135065" w14:textId="77777777">
                    <w:trPr>
                      <w:trHeight w:val="1820"/>
                    </w:trPr>
                    <w:tc>
                      <w:tcPr>
                        <w:tcW w:w="3360" w:type="dxa"/>
                      </w:tcPr>
                      <w:p w14:paraId="5D0897D1" w14:textId="49B84335" w:rsidR="00197C20" w:rsidRDefault="00000000">
                        <w:pPr>
                          <w:pStyle w:val="TableParagraph"/>
                          <w:spacing w:before="173"/>
                          <w:ind w:left="139"/>
                          <w:rPr>
                            <w:rFonts w:ascii="Arial"/>
                            <w:b/>
                          </w:rPr>
                        </w:pPr>
                        <w:r>
                          <w:rPr>
                            <w:rFonts w:ascii="Arial"/>
                            <w:b/>
                          </w:rPr>
                          <w:t xml:space="preserve">6. </w:t>
                        </w:r>
                        <w:r w:rsidR="00706FAD">
                          <w:rPr>
                            <w:rFonts w:ascii="Arial"/>
                            <w:b/>
                          </w:rPr>
                          <w:t xml:space="preserve">Card </w:t>
                        </w:r>
                        <w:r>
                          <w:rPr>
                            <w:rFonts w:ascii="Arial"/>
                            <w:b/>
                          </w:rPr>
                          <w:t>Effects</w:t>
                        </w:r>
                      </w:p>
                      <w:p w14:paraId="2DB50F29" w14:textId="4AB45B21" w:rsidR="00197C20" w:rsidRDefault="00706FAD">
                        <w:pPr>
                          <w:pStyle w:val="TableParagraph"/>
                          <w:spacing w:before="56" w:line="266" w:lineRule="auto"/>
                          <w:ind w:left="139" w:right="173"/>
                        </w:pPr>
                        <w:r w:rsidRPr="00FF53B4">
                          <w:t>Additional information or effect for the skill card</w:t>
                        </w:r>
                      </w:p>
                    </w:tc>
                  </w:tr>
                </w:tbl>
                <w:p w14:paraId="7DFFE484" w14:textId="77777777" w:rsidR="00197C20" w:rsidRDefault="00197C20">
                  <w:pPr>
                    <w:pStyle w:val="BodyText"/>
                  </w:pPr>
                </w:p>
              </w:txbxContent>
            </v:textbox>
            <w10:wrap type="topAndBottom" anchorx="page"/>
          </v:shape>
        </w:pict>
      </w:r>
    </w:p>
    <w:p w14:paraId="5DE83DDD" w14:textId="77777777" w:rsidR="00197C20" w:rsidRDefault="00197C20">
      <w:pPr>
        <w:pStyle w:val="BodyText"/>
      </w:pPr>
    </w:p>
    <w:tbl>
      <w:tblPr>
        <w:tblW w:w="0" w:type="auto"/>
        <w:tblInd w:w="120" w:type="dxa"/>
        <w:tblBorders>
          <w:top w:val="single" w:sz="8" w:space="0" w:color="6FA7DB"/>
          <w:left w:val="single" w:sz="8" w:space="0" w:color="6FA7DB"/>
          <w:bottom w:val="single" w:sz="8" w:space="0" w:color="6FA7DB"/>
          <w:right w:val="single" w:sz="8" w:space="0" w:color="6FA7DB"/>
          <w:insideH w:val="single" w:sz="8" w:space="0" w:color="6FA7DB"/>
          <w:insideV w:val="single" w:sz="8" w:space="0" w:color="6FA7DB"/>
        </w:tblBorders>
        <w:tblLayout w:type="fixed"/>
        <w:tblCellMar>
          <w:left w:w="0" w:type="dxa"/>
          <w:right w:w="0" w:type="dxa"/>
        </w:tblCellMar>
        <w:tblLook w:val="01E0" w:firstRow="1" w:lastRow="1" w:firstColumn="1" w:lastColumn="1" w:noHBand="0" w:noVBand="0"/>
      </w:tblPr>
      <w:tblGrid>
        <w:gridCol w:w="5040"/>
        <w:gridCol w:w="5040"/>
      </w:tblGrid>
      <w:tr w:rsidR="00197C20" w14:paraId="66C9D681" w14:textId="77777777">
        <w:trPr>
          <w:trHeight w:val="1479"/>
        </w:trPr>
        <w:tc>
          <w:tcPr>
            <w:tcW w:w="10080" w:type="dxa"/>
            <w:gridSpan w:val="2"/>
          </w:tcPr>
          <w:p w14:paraId="319A31E9" w14:textId="77777777" w:rsidR="00197C20" w:rsidRDefault="00000000">
            <w:pPr>
              <w:pStyle w:val="TableParagraph"/>
              <w:spacing w:before="165"/>
              <w:ind w:left="139"/>
              <w:rPr>
                <w:rFonts w:ascii="Arial"/>
                <w:b/>
              </w:rPr>
            </w:pPr>
            <w:r>
              <w:rPr>
                <w:rFonts w:ascii="Arial"/>
                <w:b/>
              </w:rPr>
              <w:t>7. Skill Map</w:t>
            </w:r>
          </w:p>
          <w:p w14:paraId="44324F8B" w14:textId="1BB8E526" w:rsidR="00706FAD" w:rsidRPr="00FF53B4" w:rsidRDefault="00706FAD" w:rsidP="00706FAD">
            <w:pPr>
              <w:pStyle w:val="NoSpacing"/>
              <w:jc w:val="both"/>
              <w:rPr>
                <w:rFonts w:ascii="Arial Black" w:hAnsi="Arial Black"/>
              </w:rPr>
            </w:pPr>
            <w:r w:rsidRPr="00FF53B4">
              <w:rPr>
                <w:rFonts w:ascii="Arial Black" w:hAnsi="Arial Black"/>
              </w:rPr>
              <w:t>Where it shows the range of the skill. The map is oriented with the opponent</w:t>
            </w:r>
            <w:r>
              <w:rPr>
                <w:rFonts w:ascii="Arial Black" w:hAnsi="Arial Black"/>
              </w:rPr>
              <w:t>’</w:t>
            </w:r>
            <w:r w:rsidRPr="00FF53B4">
              <w:rPr>
                <w:rFonts w:ascii="Arial Black" w:hAnsi="Arial Black"/>
              </w:rPr>
              <w:t>s side on the top area of the card, and the player's side on the bottom part.</w:t>
            </w:r>
          </w:p>
          <w:p w14:paraId="03797D55" w14:textId="74217FD7" w:rsidR="00197C20" w:rsidRDefault="00197C20">
            <w:pPr>
              <w:pStyle w:val="TableParagraph"/>
              <w:spacing w:before="19" w:line="232" w:lineRule="auto"/>
              <w:ind w:left="139"/>
            </w:pPr>
          </w:p>
        </w:tc>
      </w:tr>
      <w:tr w:rsidR="00197C20" w14:paraId="269266F9" w14:textId="77777777">
        <w:trPr>
          <w:trHeight w:val="1460"/>
        </w:trPr>
        <w:tc>
          <w:tcPr>
            <w:tcW w:w="5040" w:type="dxa"/>
          </w:tcPr>
          <w:p w14:paraId="68370EA5" w14:textId="77777777" w:rsidR="00197C20" w:rsidRDefault="00000000">
            <w:pPr>
              <w:pStyle w:val="TableParagraph"/>
              <w:spacing w:before="195"/>
              <w:ind w:left="169"/>
              <w:rPr>
                <w:rFonts w:ascii="Arial"/>
                <w:b/>
              </w:rPr>
            </w:pPr>
            <w:r>
              <w:rPr>
                <w:noProof/>
              </w:rPr>
              <w:drawing>
                <wp:inline distT="0" distB="0" distL="0" distR="0" wp14:anchorId="10756203" wp14:editId="023DC644">
                  <wp:extent cx="457200" cy="476250"/>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1" cstate="print"/>
                          <a:stretch>
                            <a:fillRect/>
                          </a:stretch>
                        </pic:blipFill>
                        <pic:spPr>
                          <a:xfrm>
                            <a:off x="0" y="0"/>
                            <a:ext cx="457200" cy="476250"/>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rFonts w:ascii="Arial"/>
                <w:b/>
              </w:rPr>
              <w:t>Red</w:t>
            </w:r>
            <w:r>
              <w:rPr>
                <w:rFonts w:ascii="Arial"/>
                <w:b/>
                <w:spacing w:val="-4"/>
              </w:rPr>
              <w:t xml:space="preserve"> </w:t>
            </w:r>
            <w:r>
              <w:rPr>
                <w:rFonts w:ascii="Arial"/>
                <w:b/>
              </w:rPr>
              <w:t>square</w:t>
            </w:r>
          </w:p>
          <w:p w14:paraId="2339AC7B" w14:textId="2871EE24" w:rsidR="00197C20" w:rsidRDefault="00E9723D">
            <w:pPr>
              <w:pStyle w:val="TableParagraph"/>
              <w:spacing w:before="11"/>
              <w:ind w:left="139"/>
            </w:pPr>
            <w:r>
              <w:rPr>
                <w:w w:val="90"/>
              </w:rPr>
              <w:t>Indicates where the character is standing.</w:t>
            </w:r>
          </w:p>
        </w:tc>
        <w:tc>
          <w:tcPr>
            <w:tcW w:w="5040" w:type="dxa"/>
            <w:vMerge w:val="restart"/>
          </w:tcPr>
          <w:p w14:paraId="04427357" w14:textId="77777777" w:rsidR="00202F52" w:rsidRDefault="00000000">
            <w:pPr>
              <w:pStyle w:val="TableParagraph"/>
              <w:spacing w:before="207" w:line="235" w:lineRule="auto"/>
              <w:ind w:left="139" w:right="150" w:firstLine="30"/>
              <w:rPr>
                <w:rFonts w:ascii="Arial" w:hAnsi="Arial"/>
                <w:b/>
                <w:w w:val="95"/>
              </w:rPr>
            </w:pPr>
            <w:r>
              <w:rPr>
                <w:noProof/>
              </w:rPr>
              <w:drawing>
                <wp:inline distT="0" distB="0" distL="0" distR="0" wp14:anchorId="16EBC286" wp14:editId="6D923B69">
                  <wp:extent cx="447675" cy="438150"/>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2" cstate="print"/>
                          <a:stretch>
                            <a:fillRect/>
                          </a:stretch>
                        </pic:blipFill>
                        <pic:spPr>
                          <a:xfrm>
                            <a:off x="0" y="0"/>
                            <a:ext cx="447675" cy="438150"/>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rPr>
                <w:rFonts w:ascii="Arial" w:hAnsi="Arial"/>
                <w:b/>
                <w:w w:val="95"/>
              </w:rPr>
              <w:t xml:space="preserve">Orange squares: Area of </w:t>
            </w:r>
            <w:r>
              <w:rPr>
                <w:rFonts w:ascii="Arial" w:hAnsi="Arial"/>
                <w:b/>
                <w:spacing w:val="-2"/>
                <w:w w:val="95"/>
              </w:rPr>
              <w:t xml:space="preserve">Effect </w:t>
            </w:r>
            <w:r>
              <w:rPr>
                <w:rFonts w:ascii="Arial" w:hAnsi="Arial"/>
                <w:b/>
                <w:w w:val="95"/>
              </w:rPr>
              <w:t>(AoE)</w:t>
            </w:r>
          </w:p>
          <w:p w14:paraId="417353D9" w14:textId="77777777" w:rsidR="00202F52" w:rsidRDefault="00202F52" w:rsidP="00202F52">
            <w:pPr>
              <w:pStyle w:val="NoSpacing"/>
              <w:jc w:val="both"/>
              <w:rPr>
                <w:rFonts w:ascii="Arial Black" w:hAnsi="Arial Black"/>
              </w:rPr>
            </w:pPr>
          </w:p>
          <w:p w14:paraId="793D5BFB" w14:textId="27E1F54E" w:rsidR="00202F52" w:rsidRPr="00FF53B4" w:rsidRDefault="00202F52" w:rsidP="00202F52">
            <w:pPr>
              <w:pStyle w:val="NoSpacing"/>
              <w:rPr>
                <w:rFonts w:ascii="Arial Black" w:hAnsi="Arial Black"/>
              </w:rPr>
            </w:pPr>
            <w:r w:rsidRPr="00FF53B4">
              <w:rPr>
                <w:rFonts w:ascii="Arial Black" w:hAnsi="Arial Black"/>
              </w:rPr>
              <w:t>Indicates that the skill or effect will resolve on all the squares highlighted in orange. Any number of opponents standing within the highlighted</w:t>
            </w:r>
            <w:r>
              <w:rPr>
                <w:rFonts w:ascii="Arial Black" w:hAnsi="Arial Black"/>
              </w:rPr>
              <w:t xml:space="preserve"> orange</w:t>
            </w:r>
            <w:r w:rsidRPr="00FF53B4">
              <w:rPr>
                <w:rFonts w:ascii="Arial Black" w:hAnsi="Arial Black"/>
              </w:rPr>
              <w:t xml:space="preserve"> square will take damage or resolve certain effects.</w:t>
            </w:r>
          </w:p>
          <w:p w14:paraId="769AAAAB" w14:textId="788DF6AE" w:rsidR="00197C20" w:rsidRDefault="00197C20">
            <w:pPr>
              <w:pStyle w:val="TableParagraph"/>
              <w:spacing w:before="207" w:line="235" w:lineRule="auto"/>
              <w:ind w:left="139" w:right="150" w:firstLine="30"/>
            </w:pPr>
          </w:p>
        </w:tc>
      </w:tr>
      <w:tr w:rsidR="00197C20" w14:paraId="5D86728A" w14:textId="77777777">
        <w:trPr>
          <w:trHeight w:val="2020"/>
        </w:trPr>
        <w:tc>
          <w:tcPr>
            <w:tcW w:w="5040" w:type="dxa"/>
          </w:tcPr>
          <w:p w14:paraId="598513E1" w14:textId="77777777" w:rsidR="00197C20" w:rsidRDefault="00000000">
            <w:pPr>
              <w:pStyle w:val="TableParagraph"/>
              <w:spacing w:before="187"/>
              <w:ind w:left="169"/>
              <w:rPr>
                <w:rFonts w:ascii="Arial"/>
                <w:b/>
              </w:rPr>
            </w:pPr>
            <w:r>
              <w:rPr>
                <w:noProof/>
              </w:rPr>
              <w:drawing>
                <wp:inline distT="0" distB="0" distL="0" distR="0" wp14:anchorId="1DFE2CD9" wp14:editId="3B0B447E">
                  <wp:extent cx="457200" cy="447675"/>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3" cstate="print"/>
                          <a:stretch>
                            <a:fillRect/>
                          </a:stretch>
                        </pic:blipFill>
                        <pic:spPr>
                          <a:xfrm>
                            <a:off x="0" y="0"/>
                            <a:ext cx="457200" cy="447675"/>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rFonts w:ascii="Arial"/>
                <w:b/>
              </w:rPr>
              <w:t>Blue squares:</w:t>
            </w:r>
            <w:r>
              <w:rPr>
                <w:rFonts w:ascii="Arial"/>
                <w:b/>
                <w:spacing w:val="-11"/>
              </w:rPr>
              <w:t xml:space="preserve"> </w:t>
            </w:r>
            <w:r>
              <w:rPr>
                <w:rFonts w:ascii="Arial"/>
                <w:b/>
              </w:rPr>
              <w:t>Range</w:t>
            </w:r>
          </w:p>
          <w:p w14:paraId="27C6B715" w14:textId="77777777" w:rsidR="00202F52" w:rsidRDefault="00202F52" w:rsidP="00202F52">
            <w:pPr>
              <w:pStyle w:val="NoSpacing"/>
              <w:jc w:val="both"/>
              <w:rPr>
                <w:rFonts w:ascii="Arial Black" w:hAnsi="Arial Black"/>
              </w:rPr>
            </w:pPr>
          </w:p>
          <w:p w14:paraId="2CF2B771" w14:textId="77777777" w:rsidR="00202F52" w:rsidRDefault="00202F52" w:rsidP="00202F52">
            <w:pPr>
              <w:pStyle w:val="NoSpacing"/>
              <w:jc w:val="both"/>
              <w:rPr>
                <w:rFonts w:ascii="Arial Black" w:hAnsi="Arial Black"/>
              </w:rPr>
            </w:pPr>
            <w:r w:rsidRPr="00FF53B4">
              <w:rPr>
                <w:rFonts w:ascii="Arial Black" w:hAnsi="Arial Black"/>
              </w:rPr>
              <w:t xml:space="preserve">Indicates the range where a skill's </w:t>
            </w:r>
          </w:p>
          <w:p w14:paraId="2AE8250B" w14:textId="00648FF1" w:rsidR="00202F52" w:rsidRPr="00FF53B4" w:rsidRDefault="00202F52" w:rsidP="00202F52">
            <w:pPr>
              <w:pStyle w:val="NoSpacing"/>
              <w:jc w:val="both"/>
              <w:rPr>
                <w:rFonts w:ascii="Arial Black" w:hAnsi="Arial Black"/>
              </w:rPr>
            </w:pPr>
            <w:r w:rsidRPr="00FF53B4">
              <w:rPr>
                <w:rFonts w:ascii="Arial Black" w:hAnsi="Arial Black"/>
              </w:rPr>
              <w:t>target can resolve.</w:t>
            </w:r>
          </w:p>
          <w:p w14:paraId="61588C22" w14:textId="36644E6B" w:rsidR="00197C20" w:rsidRDefault="00197C20">
            <w:pPr>
              <w:pStyle w:val="TableParagraph"/>
              <w:spacing w:before="19" w:line="232" w:lineRule="auto"/>
              <w:ind w:left="139" w:right="173"/>
            </w:pPr>
          </w:p>
        </w:tc>
        <w:tc>
          <w:tcPr>
            <w:tcW w:w="5040" w:type="dxa"/>
            <w:vMerge/>
            <w:tcBorders>
              <w:top w:val="nil"/>
            </w:tcBorders>
          </w:tcPr>
          <w:p w14:paraId="1D04D5B0" w14:textId="77777777" w:rsidR="00197C20" w:rsidRDefault="00197C20">
            <w:pPr>
              <w:rPr>
                <w:sz w:val="2"/>
                <w:szCs w:val="2"/>
              </w:rPr>
            </w:pPr>
          </w:p>
        </w:tc>
      </w:tr>
    </w:tbl>
    <w:p w14:paraId="09E4FB6B" w14:textId="77777777" w:rsidR="00197C20" w:rsidRDefault="00197C20">
      <w:pPr>
        <w:rPr>
          <w:sz w:val="2"/>
          <w:szCs w:val="2"/>
        </w:rPr>
        <w:sectPr w:rsidR="00197C20">
          <w:pgSz w:w="12240" w:h="15840"/>
          <w:pgMar w:top="1000" w:right="940" w:bottom="280" w:left="980" w:header="720" w:footer="720" w:gutter="0"/>
          <w:cols w:space="720"/>
        </w:sectPr>
      </w:pPr>
    </w:p>
    <w:p w14:paraId="308DDED6" w14:textId="478F6C96" w:rsidR="00197C20" w:rsidRDefault="00000000" w:rsidP="00A80DD9">
      <w:pPr>
        <w:pStyle w:val="Heading2"/>
        <w:spacing w:before="97"/>
        <w:ind w:left="0"/>
      </w:pPr>
      <w:r>
        <w:rPr>
          <w:noProof/>
        </w:rPr>
        <w:lastRenderedPageBreak/>
        <w:drawing>
          <wp:anchor distT="0" distB="0" distL="0" distR="0" simplePos="0" relativeHeight="251657728" behindDoc="0" locked="0" layoutInCell="1" allowOverlap="1" wp14:anchorId="3A4F7070" wp14:editId="0733B0A0">
            <wp:simplePos x="0" y="0"/>
            <wp:positionH relativeFrom="page">
              <wp:posOffset>6553200</wp:posOffset>
            </wp:positionH>
            <wp:positionV relativeFrom="paragraph">
              <wp:posOffset>145415</wp:posOffset>
            </wp:positionV>
            <wp:extent cx="619125" cy="847725"/>
            <wp:effectExtent l="0" t="0" r="0" b="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4" cstate="print"/>
                    <a:stretch>
                      <a:fillRect/>
                    </a:stretch>
                  </pic:blipFill>
                  <pic:spPr>
                    <a:xfrm>
                      <a:off x="0" y="0"/>
                      <a:ext cx="619125" cy="847725"/>
                    </a:xfrm>
                    <a:prstGeom prst="rect">
                      <a:avLst/>
                    </a:prstGeom>
                  </pic:spPr>
                </pic:pic>
              </a:graphicData>
            </a:graphic>
          </wp:anchor>
        </w:drawing>
      </w:r>
      <w:bookmarkStart w:id="9" w:name="_TOC_250018"/>
      <w:bookmarkEnd w:id="9"/>
      <w:r w:rsidRPr="00A80DD9">
        <w:t>How Movement Cards Work</w:t>
      </w:r>
    </w:p>
    <w:p w14:paraId="3B0658B9" w14:textId="13B9521A" w:rsidR="00A80DD9" w:rsidRPr="00A80DD9" w:rsidRDefault="00A80DD9" w:rsidP="00A80DD9">
      <w:pPr>
        <w:pStyle w:val="Heading2"/>
        <w:spacing w:before="97"/>
        <w:ind w:left="0"/>
      </w:pPr>
    </w:p>
    <w:p w14:paraId="10D5FDEC" w14:textId="77777777" w:rsidR="002E7412" w:rsidRDefault="002E7412" w:rsidP="002E7412">
      <w:pPr>
        <w:pStyle w:val="NoSpacing"/>
        <w:jc w:val="both"/>
        <w:rPr>
          <w:rFonts w:ascii="Arial Black" w:hAnsi="Arial Black"/>
        </w:rPr>
      </w:pPr>
      <w:r w:rsidRPr="00FF53B4">
        <w:rPr>
          <w:rFonts w:ascii="Arial Black" w:hAnsi="Arial Black"/>
        </w:rPr>
        <w:t xml:space="preserve">The "Movement Card" can allow one character to move up to 4 squares. </w:t>
      </w:r>
    </w:p>
    <w:p w14:paraId="3616AC47" w14:textId="77777777" w:rsidR="002E7412" w:rsidRDefault="002E7412" w:rsidP="002E7412">
      <w:pPr>
        <w:pStyle w:val="NoSpacing"/>
        <w:jc w:val="both"/>
        <w:rPr>
          <w:rFonts w:ascii="Arial Black" w:hAnsi="Arial Black"/>
        </w:rPr>
      </w:pPr>
      <w:r w:rsidRPr="00FF53B4">
        <w:rPr>
          <w:rFonts w:ascii="Arial Black" w:hAnsi="Arial Black"/>
        </w:rPr>
        <w:t xml:space="preserve">After resolving the action, the card goes back to the player's hand and does </w:t>
      </w:r>
    </w:p>
    <w:p w14:paraId="24735B29" w14:textId="4F2413C1" w:rsidR="002E7412" w:rsidRPr="00FF53B4" w:rsidRDefault="002E7412" w:rsidP="002E7412">
      <w:pPr>
        <w:pStyle w:val="NoSpacing"/>
        <w:jc w:val="both"/>
        <w:rPr>
          <w:rFonts w:ascii="Arial Black" w:hAnsi="Arial Black"/>
        </w:rPr>
      </w:pPr>
      <w:r w:rsidRPr="00FF53B4">
        <w:rPr>
          <w:rFonts w:ascii="Arial Black" w:hAnsi="Arial Black"/>
        </w:rPr>
        <w:t>not get discarded. This card can then be used again in succeeding rounds.</w:t>
      </w:r>
    </w:p>
    <w:p w14:paraId="207AF704" w14:textId="77777777" w:rsidR="00197C20" w:rsidRDefault="00197C20">
      <w:pPr>
        <w:pStyle w:val="BodyText"/>
        <w:spacing w:before="10"/>
        <w:rPr>
          <w:sz w:val="34"/>
        </w:rPr>
      </w:pPr>
    </w:p>
    <w:p w14:paraId="28630A7A" w14:textId="77777777" w:rsidR="00197C20" w:rsidRDefault="00000000">
      <w:pPr>
        <w:pStyle w:val="Heading2"/>
        <w:spacing w:before="1"/>
        <w:ind w:left="205"/>
      </w:pPr>
      <w:r>
        <w:pict w14:anchorId="57C3A4F1">
          <v:group id="_x0000_s1041" style="position:absolute;left:0;text-align:left;margin-left:54pt;margin-top:-6.1pt;width:7in;height:464.25pt;z-index:-251654656;mso-position-horizontal-relative:page" coordorigin="1080,-122" coordsize="10080,9285">
            <v:rect id="_x0000_s1045" style="position:absolute;left:1080;top:-122;width:10080;height:585" fillcolor="#93c37d" stroked="f"/>
            <v:rect id="_x0000_s1044" style="position:absolute;left:1080;top:463;width:10080;height:8700" fillcolor="#d9e9d3" stroked="f"/>
            <v:shape id="_x0000_s1043" type="#_x0000_t75" style="position:absolute;left:1605;top:6197;width:2670;height:1710">
              <v:imagedata r:id="rId25" o:title=""/>
            </v:shape>
            <v:shape id="_x0000_s1042" type="#_x0000_t75" style="position:absolute;left:8730;top:644;width:2205;height:3045">
              <v:imagedata r:id="rId26" o:title=""/>
            </v:shape>
            <w10:wrap anchorx="page"/>
          </v:group>
        </w:pict>
      </w:r>
      <w:bookmarkStart w:id="10" w:name="_TOC_250017"/>
      <w:bookmarkEnd w:id="10"/>
      <w:r>
        <w:rPr>
          <w:color w:val="FFFFFF"/>
        </w:rPr>
        <w:t>Turns</w:t>
      </w:r>
    </w:p>
    <w:p w14:paraId="7A95C2BC" w14:textId="77777777" w:rsidR="00197C20" w:rsidRDefault="00197C20">
      <w:pPr>
        <w:pStyle w:val="BodyText"/>
        <w:spacing w:before="7"/>
        <w:rPr>
          <w:rFonts w:ascii="Arial"/>
          <w:b/>
          <w:sz w:val="27"/>
        </w:rPr>
      </w:pPr>
    </w:p>
    <w:p w14:paraId="5E5C8D06" w14:textId="4C449C0D" w:rsidR="00197C20" w:rsidRDefault="00000000">
      <w:pPr>
        <w:pStyle w:val="BodyText"/>
        <w:spacing w:line="266" w:lineRule="auto"/>
        <w:ind w:left="250" w:right="2728"/>
      </w:pPr>
      <w:r>
        <w:rPr>
          <w:w w:val="85"/>
        </w:rPr>
        <w:t>A</w:t>
      </w:r>
      <w:r>
        <w:rPr>
          <w:spacing w:val="-25"/>
          <w:w w:val="85"/>
        </w:rPr>
        <w:t xml:space="preserve"> </w:t>
      </w:r>
      <w:r w:rsidR="00BD0E87">
        <w:rPr>
          <w:w w:val="85"/>
        </w:rPr>
        <w:t xml:space="preserve">player’s turn begins by revealing the top action card and placing it below the corresponding character tile on the controlling player’s side of the board. You then resolve the card in order – starting from (1) MOVING, then (2) ATTACKING </w:t>
      </w:r>
      <w:r w:rsidR="00C80F4D">
        <w:rPr>
          <w:w w:val="85"/>
        </w:rPr>
        <w:t>and, if indicated, placing a (3) charge counter on the CHARGE GUAGE.</w:t>
      </w:r>
    </w:p>
    <w:p w14:paraId="1F9AFA38" w14:textId="77777777" w:rsidR="00197C20" w:rsidRDefault="00197C20">
      <w:pPr>
        <w:pStyle w:val="BodyText"/>
        <w:spacing w:before="10"/>
        <w:rPr>
          <w:sz w:val="24"/>
        </w:rPr>
      </w:pPr>
    </w:p>
    <w:p w14:paraId="177E046C" w14:textId="76AC5392" w:rsidR="00197C20" w:rsidRDefault="00000000">
      <w:pPr>
        <w:pStyle w:val="BodyText"/>
        <w:spacing w:line="266" w:lineRule="auto"/>
        <w:ind w:left="250" w:right="2728"/>
      </w:pPr>
      <w:r>
        <w:rPr>
          <w:rFonts w:ascii="AoyagiKouzanFontT" w:hAnsi="AoyagiKouzanFontT"/>
          <w:w w:val="90"/>
        </w:rPr>
        <w:t>※</w:t>
      </w:r>
      <w:r>
        <w:rPr>
          <w:rFonts w:ascii="AoyagiKouzanFontT" w:hAnsi="AoyagiKouzanFontT"/>
          <w:spacing w:val="-67"/>
          <w:w w:val="90"/>
        </w:rPr>
        <w:t xml:space="preserve"> </w:t>
      </w:r>
      <w:r>
        <w:rPr>
          <w:w w:val="90"/>
        </w:rPr>
        <w:t>I</w:t>
      </w:r>
      <w:r w:rsidR="00C80F4D">
        <w:rPr>
          <w:w w:val="90"/>
        </w:rPr>
        <w:t>MPORTANT! – If there is already an action card below the character tile, then the player cannot resolve the card and instead discarding it and drawing another card from their deck. Alternatively, the player cannot also resolve an action card if the HP is 0.</w:t>
      </w:r>
    </w:p>
    <w:p w14:paraId="587C610D" w14:textId="77777777" w:rsidR="00197C20" w:rsidRDefault="00197C20">
      <w:pPr>
        <w:pStyle w:val="BodyText"/>
        <w:spacing w:before="13"/>
        <w:rPr>
          <w:sz w:val="18"/>
        </w:rPr>
      </w:pPr>
    </w:p>
    <w:p w14:paraId="4D3814AF" w14:textId="245637AA" w:rsidR="00197C20" w:rsidRDefault="00000000" w:rsidP="004349CE">
      <w:pPr>
        <w:pStyle w:val="Heading2"/>
        <w:numPr>
          <w:ilvl w:val="0"/>
          <w:numId w:val="3"/>
        </w:numPr>
        <w:tabs>
          <w:tab w:val="left" w:pos="519"/>
        </w:tabs>
        <w:spacing w:before="118"/>
      </w:pPr>
      <w:bookmarkStart w:id="11" w:name="_TOC_250016"/>
      <w:bookmarkEnd w:id="11"/>
      <w:r>
        <w:t>Moving</w:t>
      </w:r>
      <w:r w:rsidR="004349CE">
        <w:t xml:space="preserve"> – </w:t>
      </w:r>
      <w:r w:rsidR="004349CE" w:rsidRPr="00FF53B4">
        <w:rPr>
          <w:rFonts w:ascii="Arial Black" w:hAnsi="Arial Black"/>
          <w:sz w:val="22"/>
          <w:szCs w:val="22"/>
        </w:rPr>
        <w:t xml:space="preserve">Before attacking or </w:t>
      </w:r>
      <w:bookmarkStart w:id="12" w:name="_Hlk112270350"/>
      <w:r w:rsidR="004349CE" w:rsidRPr="00FF53B4">
        <w:rPr>
          <w:rFonts w:ascii="Arial Black" w:hAnsi="Arial Black"/>
          <w:sz w:val="22"/>
          <w:szCs w:val="22"/>
        </w:rPr>
        <w:t>using a skill, the character may move based on the indicated movement value (green, left side of card). Moving can be made by going up, down, left or right in the board, to move in a diagonal manner, 2 movement points are used (for example, right-up or left-down).</w:t>
      </w:r>
      <w:bookmarkEnd w:id="12"/>
    </w:p>
    <w:p w14:paraId="17B73BB8" w14:textId="31655124" w:rsidR="004349CE" w:rsidRPr="006511F9" w:rsidRDefault="006511F9" w:rsidP="004349CE">
      <w:pPr>
        <w:pStyle w:val="NoSpacing"/>
        <w:jc w:val="both"/>
        <w:rPr>
          <w:rFonts w:ascii="Arial Black" w:hAnsi="Arial Black"/>
          <w:b/>
          <w:bCs/>
        </w:rPr>
      </w:pPr>
      <w:r>
        <w:rPr>
          <w:rFonts w:ascii="Arial Black" w:hAnsi="Arial Black"/>
          <w:b/>
          <w:bCs/>
        </w:rPr>
        <w:t xml:space="preserve">                                              </w:t>
      </w:r>
      <w:r w:rsidR="004349CE" w:rsidRPr="00FF53B4">
        <w:rPr>
          <w:rFonts w:ascii="Arial Black" w:hAnsi="Arial Black"/>
          <w:b/>
          <w:bCs/>
        </w:rPr>
        <w:t>IMPORTANT!</w:t>
      </w:r>
      <w:r w:rsidR="004349CE" w:rsidRPr="00FF53B4">
        <w:rPr>
          <w:rFonts w:ascii="Arial Black" w:hAnsi="Arial Black"/>
        </w:rPr>
        <w:t xml:space="preserve"> - Character pieces can't share on the </w:t>
      </w:r>
    </w:p>
    <w:p w14:paraId="1198AD23" w14:textId="77777777" w:rsidR="004349CE" w:rsidRDefault="004349CE" w:rsidP="004349CE">
      <w:pPr>
        <w:pStyle w:val="NoSpacing"/>
        <w:jc w:val="both"/>
        <w:rPr>
          <w:rFonts w:ascii="Arial Black" w:hAnsi="Arial Black"/>
        </w:rPr>
      </w:pPr>
      <w:r>
        <w:rPr>
          <w:rFonts w:ascii="Arial Black" w:hAnsi="Arial Black"/>
        </w:rPr>
        <w:t xml:space="preserve">                                              </w:t>
      </w:r>
      <w:r w:rsidRPr="00FF53B4">
        <w:rPr>
          <w:rFonts w:ascii="Arial Black" w:hAnsi="Arial Black"/>
        </w:rPr>
        <w:t>Same</w:t>
      </w:r>
      <w:r>
        <w:rPr>
          <w:rFonts w:ascii="Arial Black" w:hAnsi="Arial Black"/>
        </w:rPr>
        <w:t xml:space="preserve"> </w:t>
      </w:r>
      <w:r w:rsidRPr="00FF53B4">
        <w:rPr>
          <w:rFonts w:ascii="Arial Black" w:hAnsi="Arial Black"/>
        </w:rPr>
        <w:t xml:space="preserve">tile space. When moving, players can pass </w:t>
      </w:r>
    </w:p>
    <w:p w14:paraId="121BEEB3" w14:textId="77777777" w:rsidR="004349CE" w:rsidRDefault="004349CE" w:rsidP="004349CE">
      <w:pPr>
        <w:pStyle w:val="NoSpacing"/>
        <w:jc w:val="both"/>
        <w:rPr>
          <w:rFonts w:ascii="Arial Black" w:hAnsi="Arial Black"/>
        </w:rPr>
      </w:pPr>
      <w:r>
        <w:rPr>
          <w:rFonts w:ascii="Arial Black" w:hAnsi="Arial Black"/>
        </w:rPr>
        <w:t xml:space="preserve">                                              </w:t>
      </w:r>
      <w:r w:rsidRPr="00FF53B4">
        <w:rPr>
          <w:rFonts w:ascii="Arial Black" w:hAnsi="Arial Black"/>
        </w:rPr>
        <w:t xml:space="preserve">through other characters that belong in their party. </w:t>
      </w:r>
    </w:p>
    <w:p w14:paraId="264996EA" w14:textId="77777777" w:rsidR="004349CE" w:rsidRDefault="004349CE" w:rsidP="004349CE">
      <w:pPr>
        <w:pStyle w:val="NoSpacing"/>
        <w:jc w:val="both"/>
        <w:rPr>
          <w:rFonts w:ascii="Arial Black" w:hAnsi="Arial Black"/>
        </w:rPr>
      </w:pPr>
      <w:r>
        <w:rPr>
          <w:rFonts w:ascii="Arial Black" w:hAnsi="Arial Black"/>
        </w:rPr>
        <w:t xml:space="preserve">                                              </w:t>
      </w:r>
      <w:r w:rsidRPr="00FF53B4">
        <w:rPr>
          <w:rFonts w:ascii="Arial Black" w:hAnsi="Arial Black"/>
        </w:rPr>
        <w:t xml:space="preserve">They cannot pass through squares occupied </w:t>
      </w:r>
    </w:p>
    <w:p w14:paraId="442BD534" w14:textId="1C87CF46" w:rsidR="00197C20" w:rsidRPr="006511F9" w:rsidRDefault="004349CE" w:rsidP="006511F9">
      <w:pPr>
        <w:pStyle w:val="NoSpacing"/>
        <w:jc w:val="both"/>
        <w:rPr>
          <w:rFonts w:ascii="Arial Black" w:hAnsi="Arial Black"/>
        </w:rPr>
      </w:pPr>
      <w:r>
        <w:rPr>
          <w:rFonts w:ascii="Arial Black" w:hAnsi="Arial Black"/>
        </w:rPr>
        <w:t xml:space="preserve">                                              </w:t>
      </w:r>
      <w:r w:rsidRPr="00FF53B4">
        <w:rPr>
          <w:rFonts w:ascii="Arial Black" w:hAnsi="Arial Black"/>
        </w:rPr>
        <w:t>by characters belonging to the opponent.</w:t>
      </w:r>
    </w:p>
    <w:p w14:paraId="609F159D" w14:textId="1636BF09" w:rsidR="00197C20" w:rsidRDefault="006511F9">
      <w:pPr>
        <w:pStyle w:val="BodyText"/>
        <w:spacing w:before="56" w:line="266" w:lineRule="auto"/>
        <w:ind w:left="3775" w:right="898"/>
        <w:jc w:val="both"/>
      </w:pPr>
      <w:r>
        <w:rPr>
          <w:color w:val="37751C"/>
          <w:w w:val="85"/>
        </w:rPr>
        <w:t>Example: Akira</w:t>
      </w:r>
      <w:r>
        <w:rPr>
          <w:color w:val="37751C"/>
          <w:spacing w:val="-31"/>
          <w:w w:val="85"/>
        </w:rPr>
        <w:t xml:space="preserve"> </w:t>
      </w:r>
      <w:r>
        <w:rPr>
          <w:color w:val="37751C"/>
          <w:w w:val="85"/>
        </w:rPr>
        <w:t>can</w:t>
      </w:r>
      <w:r>
        <w:rPr>
          <w:color w:val="37751C"/>
          <w:spacing w:val="-31"/>
          <w:w w:val="85"/>
        </w:rPr>
        <w:t xml:space="preserve"> </w:t>
      </w:r>
      <w:r>
        <w:rPr>
          <w:color w:val="37751C"/>
          <w:w w:val="85"/>
        </w:rPr>
        <w:t>pass</w:t>
      </w:r>
      <w:r>
        <w:rPr>
          <w:color w:val="37751C"/>
          <w:spacing w:val="-30"/>
          <w:w w:val="85"/>
        </w:rPr>
        <w:t xml:space="preserve"> </w:t>
      </w:r>
      <w:r>
        <w:rPr>
          <w:color w:val="37751C"/>
          <w:w w:val="85"/>
        </w:rPr>
        <w:t>through</w:t>
      </w:r>
      <w:r>
        <w:rPr>
          <w:color w:val="37751C"/>
          <w:spacing w:val="-31"/>
          <w:w w:val="85"/>
        </w:rPr>
        <w:t xml:space="preserve"> </w:t>
      </w:r>
      <w:r>
        <w:rPr>
          <w:color w:val="37751C"/>
          <w:spacing w:val="-4"/>
          <w:w w:val="85"/>
        </w:rPr>
        <w:t>Cube’s</w:t>
      </w:r>
      <w:r>
        <w:rPr>
          <w:color w:val="37751C"/>
          <w:spacing w:val="-30"/>
          <w:w w:val="85"/>
        </w:rPr>
        <w:t xml:space="preserve"> </w:t>
      </w:r>
      <w:r>
        <w:rPr>
          <w:color w:val="37751C"/>
          <w:w w:val="85"/>
        </w:rPr>
        <w:t>square</w:t>
      </w:r>
      <w:r>
        <w:rPr>
          <w:color w:val="37751C"/>
          <w:spacing w:val="-31"/>
          <w:w w:val="85"/>
        </w:rPr>
        <w:t xml:space="preserve"> </w:t>
      </w:r>
      <w:r>
        <w:rPr>
          <w:color w:val="37751C"/>
          <w:w w:val="85"/>
        </w:rPr>
        <w:t>since</w:t>
      </w:r>
      <w:r>
        <w:rPr>
          <w:color w:val="37751C"/>
          <w:spacing w:val="-30"/>
          <w:w w:val="85"/>
        </w:rPr>
        <w:t xml:space="preserve"> </w:t>
      </w:r>
      <w:r>
        <w:rPr>
          <w:color w:val="37751C"/>
          <w:w w:val="85"/>
        </w:rPr>
        <w:t>they’re</w:t>
      </w:r>
      <w:r>
        <w:rPr>
          <w:color w:val="37751C"/>
          <w:spacing w:val="-31"/>
          <w:w w:val="85"/>
        </w:rPr>
        <w:t xml:space="preserve"> </w:t>
      </w:r>
      <w:r>
        <w:rPr>
          <w:color w:val="37751C"/>
          <w:w w:val="85"/>
        </w:rPr>
        <w:t>in</w:t>
      </w:r>
      <w:r>
        <w:rPr>
          <w:color w:val="37751C"/>
          <w:spacing w:val="-30"/>
          <w:w w:val="85"/>
        </w:rPr>
        <w:t xml:space="preserve"> </w:t>
      </w:r>
      <w:r>
        <w:rPr>
          <w:color w:val="37751C"/>
          <w:w w:val="85"/>
        </w:rPr>
        <w:t>the same</w:t>
      </w:r>
      <w:r>
        <w:rPr>
          <w:color w:val="37751C"/>
          <w:spacing w:val="-38"/>
          <w:w w:val="85"/>
        </w:rPr>
        <w:t xml:space="preserve"> </w:t>
      </w:r>
      <w:r>
        <w:rPr>
          <w:color w:val="37751C"/>
          <w:w w:val="85"/>
        </w:rPr>
        <w:t>party.</w:t>
      </w:r>
      <w:r>
        <w:rPr>
          <w:color w:val="37751C"/>
          <w:spacing w:val="-37"/>
          <w:w w:val="85"/>
        </w:rPr>
        <w:t xml:space="preserve"> </w:t>
      </w:r>
      <w:r>
        <w:rPr>
          <w:color w:val="37751C"/>
          <w:w w:val="85"/>
        </w:rPr>
        <w:t>Akira</w:t>
      </w:r>
      <w:r>
        <w:rPr>
          <w:color w:val="37751C"/>
          <w:spacing w:val="-37"/>
          <w:w w:val="85"/>
        </w:rPr>
        <w:t xml:space="preserve"> </w:t>
      </w:r>
      <w:r>
        <w:rPr>
          <w:color w:val="37751C"/>
          <w:w w:val="85"/>
        </w:rPr>
        <w:t>can’t</w:t>
      </w:r>
      <w:r>
        <w:rPr>
          <w:color w:val="37751C"/>
          <w:spacing w:val="-37"/>
          <w:w w:val="85"/>
        </w:rPr>
        <w:t xml:space="preserve"> </w:t>
      </w:r>
      <w:r>
        <w:rPr>
          <w:color w:val="37751C"/>
          <w:w w:val="85"/>
        </w:rPr>
        <w:t>pass</w:t>
      </w:r>
      <w:r>
        <w:rPr>
          <w:color w:val="37751C"/>
          <w:spacing w:val="-37"/>
          <w:w w:val="85"/>
        </w:rPr>
        <w:t xml:space="preserve"> </w:t>
      </w:r>
      <w:r>
        <w:rPr>
          <w:color w:val="37751C"/>
          <w:w w:val="85"/>
        </w:rPr>
        <w:t>through</w:t>
      </w:r>
      <w:r>
        <w:rPr>
          <w:color w:val="37751C"/>
          <w:spacing w:val="-37"/>
          <w:w w:val="85"/>
        </w:rPr>
        <w:t xml:space="preserve"> </w:t>
      </w:r>
      <w:r>
        <w:rPr>
          <w:color w:val="37751C"/>
          <w:w w:val="85"/>
        </w:rPr>
        <w:t>Oboromaru’s</w:t>
      </w:r>
      <w:r>
        <w:rPr>
          <w:color w:val="37751C"/>
          <w:spacing w:val="-37"/>
          <w:w w:val="85"/>
        </w:rPr>
        <w:t xml:space="preserve"> </w:t>
      </w:r>
      <w:r>
        <w:rPr>
          <w:color w:val="37751C"/>
          <w:w w:val="85"/>
        </w:rPr>
        <w:t xml:space="preserve">square </w:t>
      </w:r>
      <w:r>
        <w:rPr>
          <w:color w:val="37751C"/>
          <w:w w:val="90"/>
        </w:rPr>
        <w:t>since</w:t>
      </w:r>
      <w:r>
        <w:rPr>
          <w:color w:val="37751C"/>
          <w:spacing w:val="-20"/>
          <w:w w:val="90"/>
        </w:rPr>
        <w:t xml:space="preserve"> </w:t>
      </w:r>
      <w:r>
        <w:rPr>
          <w:color w:val="37751C"/>
          <w:w w:val="90"/>
        </w:rPr>
        <w:t>Oboromaru</w:t>
      </w:r>
      <w:r>
        <w:rPr>
          <w:color w:val="37751C"/>
          <w:spacing w:val="-20"/>
          <w:w w:val="90"/>
        </w:rPr>
        <w:t xml:space="preserve"> </w:t>
      </w:r>
      <w:r>
        <w:rPr>
          <w:color w:val="37751C"/>
          <w:w w:val="90"/>
        </w:rPr>
        <w:t>is</w:t>
      </w:r>
      <w:r>
        <w:rPr>
          <w:color w:val="37751C"/>
          <w:spacing w:val="-20"/>
          <w:w w:val="90"/>
        </w:rPr>
        <w:t xml:space="preserve"> </w:t>
      </w:r>
      <w:r>
        <w:rPr>
          <w:color w:val="37751C"/>
          <w:w w:val="90"/>
        </w:rPr>
        <w:t>in</w:t>
      </w:r>
      <w:r>
        <w:rPr>
          <w:color w:val="37751C"/>
          <w:spacing w:val="-19"/>
          <w:w w:val="90"/>
        </w:rPr>
        <w:t xml:space="preserve"> </w:t>
      </w:r>
      <w:r>
        <w:rPr>
          <w:color w:val="37751C"/>
          <w:w w:val="90"/>
        </w:rPr>
        <w:t>the</w:t>
      </w:r>
      <w:r>
        <w:rPr>
          <w:color w:val="37751C"/>
          <w:spacing w:val="-20"/>
          <w:w w:val="90"/>
        </w:rPr>
        <w:t xml:space="preserve"> </w:t>
      </w:r>
      <w:r>
        <w:rPr>
          <w:color w:val="37751C"/>
          <w:w w:val="90"/>
        </w:rPr>
        <w:t>enemy</w:t>
      </w:r>
      <w:r>
        <w:rPr>
          <w:color w:val="37751C"/>
          <w:spacing w:val="-20"/>
          <w:w w:val="90"/>
        </w:rPr>
        <w:t xml:space="preserve"> </w:t>
      </w:r>
      <w:r>
        <w:rPr>
          <w:color w:val="37751C"/>
          <w:w w:val="90"/>
        </w:rPr>
        <w:t>party.</w:t>
      </w:r>
    </w:p>
    <w:p w14:paraId="520D0D30" w14:textId="77777777" w:rsidR="00197C20" w:rsidRDefault="00197C20">
      <w:pPr>
        <w:pStyle w:val="BodyText"/>
        <w:spacing w:before="2"/>
        <w:rPr>
          <w:sz w:val="40"/>
        </w:rPr>
      </w:pPr>
    </w:p>
    <w:p w14:paraId="229F53D0" w14:textId="77777777" w:rsidR="00F733AC" w:rsidRPr="00FF53B4" w:rsidRDefault="00F733AC" w:rsidP="00F733AC">
      <w:pPr>
        <w:pStyle w:val="NoSpacing"/>
        <w:jc w:val="both"/>
        <w:rPr>
          <w:rFonts w:ascii="Arial Black" w:hAnsi="Arial Black"/>
        </w:rPr>
      </w:pPr>
      <w:bookmarkStart w:id="13" w:name="_Hlk112270569"/>
      <w:r w:rsidRPr="00FF53B4">
        <w:rPr>
          <w:rFonts w:ascii="Arial Black" w:hAnsi="Arial Black"/>
        </w:rPr>
        <w:t>When a player uses a movement card, they can move up to 4 squares for as long as the characters is not charging up a skill.</w:t>
      </w:r>
    </w:p>
    <w:bookmarkEnd w:id="13"/>
    <w:p w14:paraId="2E15DB3E" w14:textId="77777777" w:rsidR="00197C20" w:rsidRDefault="00197C20">
      <w:pPr>
        <w:spacing w:line="266" w:lineRule="auto"/>
        <w:sectPr w:rsidR="00197C20">
          <w:pgSz w:w="12240" w:h="15840"/>
          <w:pgMar w:top="1000" w:right="940" w:bottom="280" w:left="980" w:header="720" w:footer="720" w:gutter="0"/>
          <w:cols w:space="720"/>
        </w:sectPr>
      </w:pPr>
    </w:p>
    <w:p w14:paraId="17889398" w14:textId="77777777" w:rsidR="00197C20" w:rsidRDefault="00000000">
      <w:pPr>
        <w:pStyle w:val="Heading2"/>
        <w:numPr>
          <w:ilvl w:val="0"/>
          <w:numId w:val="3"/>
        </w:numPr>
        <w:tabs>
          <w:tab w:val="left" w:pos="474"/>
        </w:tabs>
        <w:spacing w:before="127"/>
        <w:ind w:left="473"/>
      </w:pPr>
      <w:r>
        <w:lastRenderedPageBreak/>
        <w:pict w14:anchorId="079B83E7">
          <v:group id="_x0000_s1037" style="position:absolute;left:0;text-align:left;margin-left:48.75pt;margin-top:-9.55pt;width:534.75pt;height:597.75pt;z-index:-251653632;mso-position-horizontal-relative:page" coordorigin="1080,4" coordsize="10080,11175">
            <v:rect id="_x0000_s1040" style="position:absolute;left:1080;top:4;width:10080;height:11175" fillcolor="#d9e9d3" stroked="f"/>
            <v:shape id="_x0000_s1039" type="#_x0000_t75" style="position:absolute;left:3945;top:1992;width:1860;height:1905">
              <v:imagedata r:id="rId27" o:title=""/>
            </v:shape>
            <v:shape id="_x0000_s1038" type="#_x0000_t75" style="position:absolute;left:6390;top:2007;width:1890;height:1875">
              <v:imagedata r:id="rId28" o:title=""/>
            </v:shape>
            <w10:wrap anchorx="page"/>
          </v:group>
        </w:pict>
      </w:r>
      <w:bookmarkStart w:id="14" w:name="_TOC_250015"/>
      <w:bookmarkEnd w:id="14"/>
      <w:r>
        <w:t>Attacking</w:t>
      </w:r>
    </w:p>
    <w:p w14:paraId="4B21436A" w14:textId="424F33C4" w:rsidR="00662179" w:rsidRPr="00FF53B4" w:rsidRDefault="00000000" w:rsidP="00662179">
      <w:pPr>
        <w:pStyle w:val="NoSpacing"/>
        <w:jc w:val="both"/>
        <w:rPr>
          <w:rFonts w:ascii="Arial Black" w:hAnsi="Arial Black"/>
        </w:rPr>
      </w:pPr>
      <w:r>
        <w:pict w14:anchorId="741FD9EE">
          <v:shape id="_x0000_s1036" type="#_x0000_t202" style="position:absolute;left:0;text-align:left;margin-left:59.5pt;margin-top:66.35pt;width:123pt;height:41pt;z-index:251660800;mso-position-horizontal-relative:page" strokecolor="#6aa74e" strokeweight="1pt">
            <v:textbox style="mso-next-textbox:#_x0000_s1036" inset="0,0,0,0">
              <w:txbxContent>
                <w:p w14:paraId="47B5EA0A" w14:textId="77777777" w:rsidR="00197C20" w:rsidRDefault="00000000">
                  <w:pPr>
                    <w:pStyle w:val="BodyText"/>
                    <w:spacing w:before="99" w:line="232" w:lineRule="auto"/>
                    <w:ind w:left="90"/>
                  </w:pPr>
                  <w:r>
                    <w:rPr>
                      <w:w w:val="90"/>
                    </w:rPr>
                    <w:t xml:space="preserve">The red square is </w:t>
                  </w:r>
                  <w:r>
                    <w:rPr>
                      <w:w w:val="80"/>
                    </w:rPr>
                    <w:t>where the character is.</w:t>
                  </w:r>
                </w:p>
              </w:txbxContent>
            </v:textbox>
            <w10:wrap anchorx="page"/>
          </v:shape>
        </w:pict>
      </w:r>
      <w:bookmarkStart w:id="15" w:name="_Hlk112270590"/>
      <w:r w:rsidR="00662179" w:rsidRPr="00662179">
        <w:rPr>
          <w:rFonts w:ascii="Arial Black" w:hAnsi="Arial Black"/>
        </w:rPr>
        <w:t xml:space="preserve"> </w:t>
      </w:r>
      <w:r w:rsidR="00662179">
        <w:rPr>
          <w:rFonts w:ascii="Arial Black" w:hAnsi="Arial Black"/>
        </w:rPr>
        <w:t xml:space="preserve">   </w:t>
      </w:r>
      <w:r w:rsidR="00662179" w:rsidRPr="00FF53B4">
        <w:rPr>
          <w:rFonts w:ascii="Arial Black" w:hAnsi="Arial Black"/>
        </w:rPr>
        <w:t xml:space="preserve">To attack, players select a square (or in some attacks, a number of squares) that </w:t>
      </w:r>
      <w:r w:rsidR="00662179">
        <w:rPr>
          <w:rFonts w:ascii="Arial Black" w:hAnsi="Arial Black"/>
        </w:rPr>
        <w:t xml:space="preserve">         </w:t>
      </w:r>
      <w:r w:rsidR="00662179" w:rsidRPr="00FF53B4">
        <w:rPr>
          <w:rFonts w:ascii="Arial Black" w:hAnsi="Arial Black"/>
        </w:rPr>
        <w:t>indicates the attack's intended target. The red square in the middle represents where the attacker is. Some skills don't have range and instead targets the area around the character's square.</w:t>
      </w:r>
    </w:p>
    <w:bookmarkEnd w:id="15"/>
    <w:p w14:paraId="6D92FF4A" w14:textId="562417C4" w:rsidR="00197C20" w:rsidRDefault="00197C20">
      <w:pPr>
        <w:pStyle w:val="BodyText"/>
        <w:spacing w:before="71" w:line="232" w:lineRule="auto"/>
        <w:ind w:left="205" w:right="277"/>
        <w:jc w:val="both"/>
      </w:pPr>
    </w:p>
    <w:p w14:paraId="3B58A841" w14:textId="77777777" w:rsidR="00197C20" w:rsidRDefault="00197C20">
      <w:pPr>
        <w:pStyle w:val="BodyText"/>
        <w:rPr>
          <w:sz w:val="20"/>
        </w:rPr>
      </w:pPr>
    </w:p>
    <w:p w14:paraId="533B8E85" w14:textId="77777777" w:rsidR="00197C20" w:rsidRDefault="00197C20">
      <w:pPr>
        <w:pStyle w:val="BodyText"/>
        <w:rPr>
          <w:sz w:val="20"/>
        </w:rPr>
      </w:pPr>
    </w:p>
    <w:p w14:paraId="2ED7540B" w14:textId="77777777" w:rsidR="00197C20" w:rsidRDefault="00197C20">
      <w:pPr>
        <w:pStyle w:val="BodyText"/>
        <w:rPr>
          <w:sz w:val="20"/>
        </w:rPr>
      </w:pPr>
    </w:p>
    <w:p w14:paraId="15BFE7AA" w14:textId="77777777" w:rsidR="00197C20" w:rsidRDefault="00197C20">
      <w:pPr>
        <w:pStyle w:val="BodyText"/>
        <w:rPr>
          <w:sz w:val="20"/>
        </w:rPr>
      </w:pPr>
    </w:p>
    <w:p w14:paraId="7E272B09" w14:textId="77777777" w:rsidR="00197C20" w:rsidRDefault="00197C20">
      <w:pPr>
        <w:pStyle w:val="BodyText"/>
        <w:rPr>
          <w:sz w:val="20"/>
        </w:rPr>
      </w:pPr>
    </w:p>
    <w:p w14:paraId="3FAB0702" w14:textId="77777777" w:rsidR="00197C20" w:rsidRDefault="00197C20">
      <w:pPr>
        <w:pStyle w:val="BodyText"/>
        <w:rPr>
          <w:sz w:val="20"/>
        </w:rPr>
      </w:pPr>
    </w:p>
    <w:p w14:paraId="1F38B29E" w14:textId="77777777" w:rsidR="00197C20" w:rsidRDefault="00197C20">
      <w:pPr>
        <w:pStyle w:val="BodyText"/>
        <w:rPr>
          <w:sz w:val="20"/>
        </w:rPr>
      </w:pPr>
    </w:p>
    <w:p w14:paraId="5D291789" w14:textId="77777777" w:rsidR="00197C20" w:rsidRDefault="00197C20">
      <w:pPr>
        <w:pStyle w:val="BodyText"/>
        <w:rPr>
          <w:sz w:val="20"/>
        </w:rPr>
      </w:pPr>
    </w:p>
    <w:p w14:paraId="0C78CF32" w14:textId="77777777" w:rsidR="00197C20" w:rsidRDefault="00197C20">
      <w:pPr>
        <w:pStyle w:val="BodyText"/>
        <w:rPr>
          <w:sz w:val="20"/>
        </w:rPr>
      </w:pPr>
    </w:p>
    <w:p w14:paraId="11B15E46" w14:textId="77777777" w:rsidR="00197C20" w:rsidRDefault="00197C20">
      <w:pPr>
        <w:pStyle w:val="BodyText"/>
        <w:rPr>
          <w:sz w:val="20"/>
        </w:rPr>
      </w:pPr>
    </w:p>
    <w:p w14:paraId="5C7A643E" w14:textId="77777777" w:rsidR="00197C20" w:rsidRDefault="00197C20">
      <w:pPr>
        <w:pStyle w:val="BodyText"/>
        <w:spacing w:before="13"/>
        <w:rPr>
          <w:sz w:val="15"/>
        </w:rPr>
      </w:pPr>
    </w:p>
    <w:p w14:paraId="5E647CEE" w14:textId="1F71976B" w:rsidR="00197C20" w:rsidRDefault="00000000">
      <w:pPr>
        <w:pStyle w:val="BodyText"/>
        <w:spacing w:before="81"/>
        <w:ind w:left="205"/>
      </w:pPr>
      <w:r>
        <w:pict w14:anchorId="04F87554">
          <v:shape id="_x0000_s1035" type="#_x0000_t202" style="position:absolute;left:0;text-align:left;margin-left:59.5pt;margin-top:-66.6pt;width:123pt;height:56pt;z-index:251658752;mso-position-horizontal-relative:page" strokecolor="#6aa74e" strokeweight="1pt">
            <v:textbox style="mso-next-textbox:#_x0000_s1035" inset="0,0,0,0">
              <w:txbxContent>
                <w:p w14:paraId="44E802AF" w14:textId="77777777" w:rsidR="00197C20" w:rsidRDefault="00000000">
                  <w:pPr>
                    <w:pStyle w:val="BodyText"/>
                    <w:spacing w:before="89" w:line="232" w:lineRule="auto"/>
                    <w:ind w:left="90"/>
                  </w:pPr>
                  <w:r>
                    <w:rPr>
                      <w:w w:val="90"/>
                    </w:rPr>
                    <w:t xml:space="preserve">The blue squares </w:t>
                  </w:r>
                  <w:r>
                    <w:rPr>
                      <w:w w:val="80"/>
                    </w:rPr>
                    <w:t xml:space="preserve">represent the skill’s </w:t>
                  </w:r>
                  <w:r>
                    <w:rPr>
                      <w:w w:val="90"/>
                    </w:rPr>
                    <w:t>targeting range.</w:t>
                  </w:r>
                </w:p>
              </w:txbxContent>
            </v:textbox>
            <w10:wrap anchorx="page"/>
          </v:shape>
        </w:pict>
      </w:r>
      <w:r>
        <w:pict w14:anchorId="4AB9C05A">
          <v:shape id="_x0000_s1034" type="#_x0000_t202" style="position:absolute;left:0;text-align:left;margin-left:428.5pt;margin-top:-134.6pt;width:123pt;height:124pt;z-index:251659776;mso-position-horizontal-relative:page" strokecolor="#6aa74e" strokeweight="1pt">
            <v:textbox style="mso-next-textbox:#_x0000_s1034" inset="0,0,0,0">
              <w:txbxContent>
                <w:p w14:paraId="2961EF0C" w14:textId="77777777" w:rsidR="00197C20" w:rsidRDefault="00000000">
                  <w:pPr>
                    <w:pStyle w:val="BodyText"/>
                    <w:spacing w:before="174" w:line="232" w:lineRule="auto"/>
                    <w:ind w:left="90" w:right="142"/>
                  </w:pPr>
                  <w:r>
                    <w:rPr>
                      <w:w w:val="80"/>
                    </w:rPr>
                    <w:t xml:space="preserve">For skills that activate </w:t>
                  </w:r>
                  <w:r>
                    <w:rPr>
                      <w:w w:val="85"/>
                    </w:rPr>
                    <w:t>around</w:t>
                  </w:r>
                  <w:r>
                    <w:rPr>
                      <w:spacing w:val="-40"/>
                      <w:w w:val="85"/>
                    </w:rPr>
                    <w:t xml:space="preserve"> </w:t>
                  </w:r>
                  <w:r>
                    <w:rPr>
                      <w:w w:val="85"/>
                    </w:rPr>
                    <w:t>the</w:t>
                  </w:r>
                  <w:r>
                    <w:rPr>
                      <w:spacing w:val="-39"/>
                      <w:w w:val="85"/>
                    </w:rPr>
                    <w:t xml:space="preserve"> </w:t>
                  </w:r>
                  <w:r>
                    <w:rPr>
                      <w:w w:val="85"/>
                    </w:rPr>
                    <w:t xml:space="preserve">character, </w:t>
                  </w:r>
                  <w:r>
                    <w:rPr>
                      <w:w w:val="90"/>
                    </w:rPr>
                    <w:t xml:space="preserve">there are no blue squares. Instead, it </w:t>
                  </w:r>
                  <w:r>
                    <w:rPr>
                      <w:w w:val="85"/>
                    </w:rPr>
                    <w:t>uses orange squares for</w:t>
                  </w:r>
                  <w:r>
                    <w:rPr>
                      <w:spacing w:val="-27"/>
                      <w:w w:val="85"/>
                    </w:rPr>
                    <w:t xml:space="preserve"> </w:t>
                  </w:r>
                  <w:r>
                    <w:rPr>
                      <w:w w:val="85"/>
                    </w:rPr>
                    <w:t>its</w:t>
                  </w:r>
                  <w:r>
                    <w:rPr>
                      <w:spacing w:val="-27"/>
                      <w:w w:val="85"/>
                    </w:rPr>
                    <w:t xml:space="preserve"> </w:t>
                  </w:r>
                  <w:r>
                    <w:rPr>
                      <w:w w:val="85"/>
                    </w:rPr>
                    <w:t>AoE,</w:t>
                  </w:r>
                  <w:r>
                    <w:rPr>
                      <w:spacing w:val="-27"/>
                      <w:w w:val="85"/>
                    </w:rPr>
                    <w:t xml:space="preserve"> </w:t>
                  </w:r>
                  <w:r>
                    <w:rPr>
                      <w:w w:val="85"/>
                    </w:rPr>
                    <w:t>like</w:t>
                  </w:r>
                  <w:r>
                    <w:rPr>
                      <w:spacing w:val="-27"/>
                      <w:w w:val="85"/>
                    </w:rPr>
                    <w:t xml:space="preserve"> </w:t>
                  </w:r>
                  <w:r>
                    <w:rPr>
                      <w:w w:val="85"/>
                    </w:rPr>
                    <w:t xml:space="preserve">shown </w:t>
                  </w:r>
                  <w:r>
                    <w:rPr>
                      <w:w w:val="90"/>
                    </w:rPr>
                    <w:t>on the</w:t>
                  </w:r>
                  <w:r>
                    <w:rPr>
                      <w:spacing w:val="-29"/>
                      <w:w w:val="90"/>
                    </w:rPr>
                    <w:t xml:space="preserve"> </w:t>
                  </w:r>
                  <w:r>
                    <w:rPr>
                      <w:w w:val="90"/>
                    </w:rPr>
                    <w:t>left.</w:t>
                  </w:r>
                </w:p>
              </w:txbxContent>
            </v:textbox>
            <w10:wrap anchorx="page"/>
          </v:shape>
        </w:pict>
      </w:r>
      <w:r>
        <w:rPr>
          <w:w w:val="95"/>
        </w:rPr>
        <w:t>What happens next depends if their skill has a charge gauge or not.</w:t>
      </w:r>
    </w:p>
    <w:p w14:paraId="5019B191" w14:textId="77777777" w:rsidR="00197C20" w:rsidRDefault="00197C20">
      <w:pPr>
        <w:pStyle w:val="BodyText"/>
        <w:spacing w:before="6"/>
        <w:rPr>
          <w:sz w:val="29"/>
        </w:rPr>
      </w:pPr>
    </w:p>
    <w:p w14:paraId="3BFB7041" w14:textId="77777777" w:rsidR="00662179" w:rsidRPr="00FF53B4" w:rsidRDefault="00662179" w:rsidP="00662179">
      <w:pPr>
        <w:pStyle w:val="NoSpacing"/>
        <w:jc w:val="both"/>
        <w:rPr>
          <w:rFonts w:ascii="Arial Black" w:hAnsi="Arial Black"/>
        </w:rPr>
      </w:pPr>
      <w:r w:rsidRPr="00FF53B4">
        <w:rPr>
          <w:rFonts w:ascii="Arial Black" w:hAnsi="Arial Black"/>
          <w:b/>
          <w:bCs/>
        </w:rPr>
        <w:t>IF THERE IS NO CHARGE GAUGE</w:t>
      </w:r>
      <w:r w:rsidRPr="00FF53B4">
        <w:rPr>
          <w:rFonts w:ascii="Arial Black" w:hAnsi="Arial Black"/>
        </w:rPr>
        <w:t xml:space="preserve"> = The attack resolves immediately. The enemy on the targeted square will take the damage indicated on the card. If the skill is an area of effect (AoE), then *all enemies within the AoE range will take the damage. Take note that some cards might have additional effect other than damage.</w:t>
      </w:r>
    </w:p>
    <w:p w14:paraId="233B4F22" w14:textId="77777777" w:rsidR="00197C20" w:rsidRDefault="00197C20">
      <w:pPr>
        <w:pStyle w:val="BodyText"/>
        <w:spacing w:before="9"/>
        <w:rPr>
          <w:sz w:val="24"/>
        </w:rPr>
      </w:pPr>
    </w:p>
    <w:p w14:paraId="1969EC17" w14:textId="77777777" w:rsidR="00662179" w:rsidRPr="00FF53B4" w:rsidRDefault="00662179" w:rsidP="00662179">
      <w:pPr>
        <w:pStyle w:val="NoSpacing"/>
        <w:jc w:val="both"/>
        <w:rPr>
          <w:rFonts w:ascii="Arial Black" w:hAnsi="Arial Black"/>
        </w:rPr>
      </w:pPr>
      <w:r w:rsidRPr="00FF53B4">
        <w:rPr>
          <w:rFonts w:ascii="Arial Black" w:hAnsi="Arial Black"/>
        </w:rPr>
        <w:t>After the attack resolves, place the action card in a designated discard pile.</w:t>
      </w:r>
    </w:p>
    <w:p w14:paraId="7DB122BF" w14:textId="77777777" w:rsidR="00197C20" w:rsidRDefault="00197C20">
      <w:pPr>
        <w:pStyle w:val="BodyText"/>
        <w:spacing w:before="13"/>
        <w:rPr>
          <w:sz w:val="26"/>
        </w:rPr>
      </w:pPr>
    </w:p>
    <w:p w14:paraId="35EAAE5F" w14:textId="78544452" w:rsidR="00662179" w:rsidRDefault="00662179" w:rsidP="00662179">
      <w:pPr>
        <w:pStyle w:val="NoSpacing"/>
        <w:jc w:val="both"/>
        <w:rPr>
          <w:rFonts w:ascii="Arial Black" w:hAnsi="Arial Black"/>
        </w:rPr>
      </w:pPr>
      <w:r w:rsidRPr="00FF53B4">
        <w:rPr>
          <w:rFonts w:ascii="Arial Black" w:hAnsi="Arial Black"/>
        </w:rPr>
        <w:t xml:space="preserve">*Allies within the AoE range do not take damage or be affected by special effects on the card. The exception to this rule is </w:t>
      </w:r>
      <w:r w:rsidRPr="00FF53B4">
        <w:rPr>
          <w:rFonts w:ascii="Arial Black" w:hAnsi="Arial Black"/>
          <w:b/>
          <w:bCs/>
        </w:rPr>
        <w:t>Cube's Data Recovery</w:t>
      </w:r>
      <w:r w:rsidRPr="00FF53B4">
        <w:rPr>
          <w:rFonts w:ascii="Arial Black" w:hAnsi="Arial Black"/>
        </w:rPr>
        <w:t xml:space="preserve">, which restores HP to all allies within the </w:t>
      </w:r>
      <w:r w:rsidRPr="00FF53B4">
        <w:rPr>
          <w:rFonts w:ascii="Arial Black" w:hAnsi="Arial Black"/>
          <w:b/>
          <w:bCs/>
        </w:rPr>
        <w:t>AoE</w:t>
      </w:r>
      <w:r w:rsidRPr="00FF53B4">
        <w:rPr>
          <w:rFonts w:ascii="Arial Black" w:hAnsi="Arial Black"/>
        </w:rPr>
        <w:t>.</w:t>
      </w:r>
    </w:p>
    <w:p w14:paraId="53CDE93C" w14:textId="77777777" w:rsidR="00C43471" w:rsidRPr="00FF53B4" w:rsidRDefault="00C43471" w:rsidP="00662179">
      <w:pPr>
        <w:pStyle w:val="NoSpacing"/>
        <w:jc w:val="both"/>
        <w:rPr>
          <w:rFonts w:ascii="Arial Black" w:hAnsi="Arial Black"/>
        </w:rPr>
      </w:pPr>
    </w:p>
    <w:p w14:paraId="50F37E46" w14:textId="1DD306B5" w:rsidR="00C43471" w:rsidRDefault="00C43471" w:rsidP="00C43471">
      <w:pPr>
        <w:pStyle w:val="NoSpacing"/>
        <w:jc w:val="both"/>
        <w:rPr>
          <w:rFonts w:ascii="Arial Black" w:hAnsi="Arial Black"/>
        </w:rPr>
      </w:pPr>
      <w:r w:rsidRPr="00FF53B4">
        <w:rPr>
          <w:rFonts w:ascii="Arial Black" w:hAnsi="Arial Black"/>
          <w:b/>
          <w:bCs/>
        </w:rPr>
        <w:t>IF THERE IS A CHARGE GAUGE</w:t>
      </w:r>
      <w:r w:rsidRPr="00FF53B4">
        <w:rPr>
          <w:rFonts w:ascii="Arial Black" w:hAnsi="Arial Black"/>
        </w:rPr>
        <w:t xml:space="preserve"> = The player places a </w:t>
      </w:r>
      <w:r w:rsidRPr="00FF53B4">
        <w:rPr>
          <w:rFonts w:ascii="Arial Black" w:hAnsi="Arial Black"/>
          <w:b/>
          <w:bCs/>
        </w:rPr>
        <w:t>TARGET TOKEN</w:t>
      </w:r>
      <w:r w:rsidRPr="00FF53B4">
        <w:rPr>
          <w:rFonts w:ascii="Arial Black" w:hAnsi="Arial Black"/>
        </w:rPr>
        <w:t xml:space="preserve"> and the attack will resolve after the player takes the number of turns indicated by the by the gauge value on the card. If the attack has no range, place the target token on the square of the character using the skill.</w:t>
      </w:r>
    </w:p>
    <w:p w14:paraId="43B519BB" w14:textId="77777777" w:rsidR="00304732" w:rsidRDefault="00304732" w:rsidP="00C43471">
      <w:pPr>
        <w:pStyle w:val="NoSpacing"/>
        <w:jc w:val="both"/>
        <w:rPr>
          <w:rFonts w:ascii="Arial Black" w:hAnsi="Arial Black"/>
        </w:rPr>
      </w:pPr>
    </w:p>
    <w:p w14:paraId="42D4957A" w14:textId="77777777" w:rsidR="00C43471" w:rsidRPr="00FF53B4" w:rsidRDefault="00C43471" w:rsidP="00C43471">
      <w:pPr>
        <w:pStyle w:val="NoSpacing"/>
        <w:jc w:val="both"/>
        <w:rPr>
          <w:rFonts w:ascii="Arial Black" w:hAnsi="Arial Black"/>
        </w:rPr>
      </w:pPr>
      <w:r w:rsidRPr="00FF53B4">
        <w:rPr>
          <w:rFonts w:ascii="Arial Black" w:hAnsi="Arial Black"/>
        </w:rPr>
        <w:t xml:space="preserve">Cards with </w:t>
      </w:r>
      <w:r w:rsidRPr="00FF53B4">
        <w:rPr>
          <w:rFonts w:ascii="Arial Black" w:hAnsi="Arial Black"/>
          <w:b/>
          <w:bCs/>
        </w:rPr>
        <w:t>CHARGE GAUGES</w:t>
      </w:r>
      <w:r w:rsidRPr="00FF53B4">
        <w:rPr>
          <w:rFonts w:ascii="Arial Black" w:hAnsi="Arial Black"/>
        </w:rPr>
        <w:t xml:space="preserve"> aren't discarded until after the attack resolves (or interrupted).</w:t>
      </w:r>
    </w:p>
    <w:p w14:paraId="39CE8517" w14:textId="77777777" w:rsidR="00C43471" w:rsidRDefault="00C43471" w:rsidP="00C43471">
      <w:pPr>
        <w:pStyle w:val="NoSpacing"/>
        <w:jc w:val="both"/>
        <w:rPr>
          <w:rFonts w:ascii="Arial Black" w:hAnsi="Arial Black"/>
        </w:rPr>
      </w:pPr>
    </w:p>
    <w:p w14:paraId="5B6CAB54" w14:textId="77777777" w:rsidR="00C43471" w:rsidRPr="00FF53B4" w:rsidRDefault="00C43471" w:rsidP="00C43471">
      <w:pPr>
        <w:pStyle w:val="NoSpacing"/>
        <w:jc w:val="both"/>
        <w:rPr>
          <w:rFonts w:ascii="Arial Black" w:hAnsi="Arial Black"/>
        </w:rPr>
      </w:pPr>
    </w:p>
    <w:p w14:paraId="342B4059" w14:textId="77777777" w:rsidR="00197C20" w:rsidRDefault="00197C20">
      <w:pPr>
        <w:pStyle w:val="BodyText"/>
        <w:spacing w:before="8"/>
        <w:rPr>
          <w:sz w:val="24"/>
        </w:rPr>
      </w:pPr>
    </w:p>
    <w:p w14:paraId="7BC0D015" w14:textId="77777777" w:rsidR="00197C20" w:rsidRDefault="00197C20">
      <w:pPr>
        <w:sectPr w:rsidR="00197C20">
          <w:pgSz w:w="12240" w:h="15840"/>
          <w:pgMar w:top="1420" w:right="940" w:bottom="280" w:left="980" w:header="720" w:footer="720" w:gutter="0"/>
          <w:cols w:space="720"/>
        </w:sectPr>
      </w:pPr>
    </w:p>
    <w:p w14:paraId="2EFBB755" w14:textId="77777777" w:rsidR="00197C20" w:rsidRDefault="00000000">
      <w:pPr>
        <w:pStyle w:val="Heading2"/>
        <w:numPr>
          <w:ilvl w:val="0"/>
          <w:numId w:val="3"/>
        </w:numPr>
        <w:tabs>
          <w:tab w:val="left" w:pos="474"/>
        </w:tabs>
        <w:spacing w:before="127"/>
        <w:ind w:left="473"/>
      </w:pPr>
      <w:r>
        <w:lastRenderedPageBreak/>
        <w:pict w14:anchorId="5315164F">
          <v:group id="_x0000_s1031" style="position:absolute;left:0;text-align:left;margin-left:48.75pt;margin-top:-2.75pt;width:516pt;height:328.45pt;z-index:-251652608;mso-position-horizontal-relative:page" coordorigin="1080,4" coordsize="10080,6540">
            <v:rect id="_x0000_s1033" style="position:absolute;left:1080;top:4;width:10080;height:6540" fillcolor="#d9e9d3" stroked="f"/>
            <v:shape id="_x0000_s1032" type="#_x0000_t75" style="position:absolute;left:9060;top:1085;width:1695;height:2265">
              <v:imagedata r:id="rId29" o:title=""/>
            </v:shape>
            <w10:wrap anchorx="page"/>
          </v:group>
        </w:pict>
      </w:r>
      <w:bookmarkStart w:id="16" w:name="_TOC_250014"/>
      <w:r>
        <w:t>Charge</w:t>
      </w:r>
      <w:r>
        <w:rPr>
          <w:spacing w:val="-3"/>
        </w:rPr>
        <w:t xml:space="preserve"> </w:t>
      </w:r>
      <w:bookmarkEnd w:id="16"/>
      <w:r>
        <w:t>Gauge</w:t>
      </w:r>
    </w:p>
    <w:p w14:paraId="3019CA11" w14:textId="77777777" w:rsidR="00DC29B1" w:rsidRPr="00FF53B4" w:rsidRDefault="00DC29B1" w:rsidP="00DC29B1">
      <w:pPr>
        <w:pStyle w:val="NoSpacing"/>
        <w:ind w:left="518"/>
        <w:jc w:val="both"/>
        <w:rPr>
          <w:rFonts w:ascii="Arial Black" w:hAnsi="Arial Black"/>
        </w:rPr>
      </w:pPr>
      <w:r w:rsidRPr="00FF53B4">
        <w:rPr>
          <w:rFonts w:ascii="Arial Black" w:hAnsi="Arial Black"/>
        </w:rPr>
        <w:t>Here are instructions on how to manage action cards that have a charge gauge. If multiple action cards have charge gauges in them, they can manage this in any order.</w:t>
      </w:r>
    </w:p>
    <w:p w14:paraId="7F22B7CB" w14:textId="77777777" w:rsidR="00197C20" w:rsidRDefault="00197C20">
      <w:pPr>
        <w:pStyle w:val="BodyText"/>
        <w:spacing w:before="2"/>
        <w:rPr>
          <w:sz w:val="23"/>
        </w:rPr>
      </w:pPr>
    </w:p>
    <w:p w14:paraId="66CC5C6C" w14:textId="77777777" w:rsidR="00AF3576" w:rsidRDefault="00AF3576" w:rsidP="00AF3576">
      <w:pPr>
        <w:pStyle w:val="NoSpacing"/>
        <w:jc w:val="both"/>
        <w:rPr>
          <w:rFonts w:ascii="Arial Black" w:hAnsi="Arial Black"/>
          <w:sz w:val="18"/>
          <w:szCs w:val="18"/>
        </w:rPr>
      </w:pPr>
      <w:r>
        <w:rPr>
          <w:rFonts w:ascii="Arial Black" w:hAnsi="Arial Black"/>
          <w:b/>
          <w:bCs/>
        </w:rPr>
        <w:t xml:space="preserve">    </w:t>
      </w:r>
      <w:r w:rsidRPr="00AF3576">
        <w:rPr>
          <w:rFonts w:ascii="Arial Black" w:hAnsi="Arial Black"/>
          <w:b/>
          <w:bCs/>
          <w:sz w:val="18"/>
          <w:szCs w:val="18"/>
        </w:rPr>
        <w:t>IF THERE IS NO CHARGE COUNTER</w:t>
      </w:r>
      <w:r w:rsidRPr="00AF3576">
        <w:rPr>
          <w:rFonts w:ascii="Arial Black" w:hAnsi="Arial Black"/>
          <w:sz w:val="18"/>
          <w:szCs w:val="18"/>
        </w:rPr>
        <w:t xml:space="preserve"> (Card was played on the same turn) </w:t>
      </w:r>
    </w:p>
    <w:p w14:paraId="1E7B4399" w14:textId="6D95BDEB" w:rsidR="00AF3576" w:rsidRPr="00AF3576" w:rsidRDefault="00AF3576" w:rsidP="00AF3576">
      <w:pPr>
        <w:pStyle w:val="NoSpacing"/>
        <w:jc w:val="both"/>
        <w:rPr>
          <w:rFonts w:ascii="Arial Black" w:hAnsi="Arial Black"/>
          <w:sz w:val="18"/>
          <w:szCs w:val="18"/>
        </w:rPr>
      </w:pPr>
      <w:r>
        <w:rPr>
          <w:rFonts w:ascii="Arial Black" w:hAnsi="Arial Black"/>
          <w:sz w:val="18"/>
          <w:szCs w:val="18"/>
        </w:rPr>
        <w:t xml:space="preserve">        </w:t>
      </w:r>
      <w:r w:rsidRPr="00AF3576">
        <w:rPr>
          <w:rFonts w:ascii="Arial Black" w:hAnsi="Arial Black"/>
          <w:sz w:val="18"/>
          <w:szCs w:val="18"/>
        </w:rPr>
        <w:t>= Place a charge counter on the highest value on the charge gauge.</w:t>
      </w:r>
    </w:p>
    <w:p w14:paraId="1052A8A5" w14:textId="77777777" w:rsidR="00197C20" w:rsidRDefault="00197C20">
      <w:pPr>
        <w:pStyle w:val="BodyText"/>
        <w:spacing w:before="1"/>
        <w:rPr>
          <w:sz w:val="23"/>
        </w:rPr>
      </w:pPr>
    </w:p>
    <w:p w14:paraId="551E241D" w14:textId="77777777" w:rsidR="00AF3576" w:rsidRDefault="00AF3576" w:rsidP="00AF3576">
      <w:pPr>
        <w:pStyle w:val="NoSpacing"/>
        <w:jc w:val="both"/>
        <w:rPr>
          <w:rFonts w:ascii="Arial Black" w:hAnsi="Arial Black"/>
          <w:sz w:val="18"/>
          <w:szCs w:val="18"/>
        </w:rPr>
      </w:pPr>
      <w:r>
        <w:rPr>
          <w:rFonts w:ascii="Arial Black" w:hAnsi="Arial Black"/>
          <w:b/>
          <w:bCs/>
          <w:sz w:val="18"/>
          <w:szCs w:val="18"/>
        </w:rPr>
        <w:t xml:space="preserve">    </w:t>
      </w:r>
      <w:r w:rsidRPr="00AF3576">
        <w:rPr>
          <w:rFonts w:ascii="Arial Black" w:hAnsi="Arial Black"/>
          <w:b/>
          <w:bCs/>
          <w:sz w:val="18"/>
          <w:szCs w:val="18"/>
        </w:rPr>
        <w:t>WHEN THERE IS A CHARGE COUNTER ON THE CARD</w:t>
      </w:r>
      <w:r w:rsidRPr="00AF3576">
        <w:rPr>
          <w:rFonts w:ascii="Arial Black" w:hAnsi="Arial Black"/>
          <w:sz w:val="18"/>
          <w:szCs w:val="18"/>
        </w:rPr>
        <w:t xml:space="preserve"> </w:t>
      </w:r>
    </w:p>
    <w:p w14:paraId="1205FC6A" w14:textId="77777777" w:rsidR="00AF3576" w:rsidRDefault="00AF3576" w:rsidP="00AF3576">
      <w:pPr>
        <w:pStyle w:val="NoSpacing"/>
        <w:jc w:val="both"/>
        <w:rPr>
          <w:rFonts w:ascii="Arial Black" w:hAnsi="Arial Black"/>
          <w:sz w:val="18"/>
          <w:szCs w:val="18"/>
        </w:rPr>
      </w:pPr>
      <w:r>
        <w:rPr>
          <w:rFonts w:ascii="Arial Black" w:hAnsi="Arial Black"/>
          <w:sz w:val="18"/>
          <w:szCs w:val="18"/>
        </w:rPr>
        <w:t xml:space="preserve">        </w:t>
      </w:r>
      <w:r w:rsidRPr="00AF3576">
        <w:rPr>
          <w:rFonts w:ascii="Arial Black" w:hAnsi="Arial Black"/>
          <w:sz w:val="18"/>
          <w:szCs w:val="18"/>
        </w:rPr>
        <w:t xml:space="preserve">= Move the charge counter to the next lowest number on the charge gauge </w:t>
      </w:r>
    </w:p>
    <w:p w14:paraId="25C6C988" w14:textId="7F5B1EC7" w:rsidR="00AF3576" w:rsidRPr="00AF3576" w:rsidRDefault="00AF3576" w:rsidP="00AF3576">
      <w:pPr>
        <w:pStyle w:val="NoSpacing"/>
        <w:jc w:val="both"/>
        <w:rPr>
          <w:rFonts w:ascii="Arial Black" w:hAnsi="Arial Black"/>
          <w:sz w:val="18"/>
          <w:szCs w:val="18"/>
        </w:rPr>
      </w:pPr>
      <w:r>
        <w:rPr>
          <w:rFonts w:ascii="Arial Black" w:hAnsi="Arial Black"/>
          <w:sz w:val="18"/>
          <w:szCs w:val="18"/>
        </w:rPr>
        <w:t xml:space="preserve">          </w:t>
      </w:r>
      <w:r w:rsidRPr="00AF3576">
        <w:rPr>
          <w:rFonts w:ascii="Arial Black" w:hAnsi="Arial Black"/>
          <w:sz w:val="18"/>
          <w:szCs w:val="18"/>
        </w:rPr>
        <w:t xml:space="preserve">(For Example from 3 to 2, 2 to 1 etc). </w:t>
      </w:r>
    </w:p>
    <w:p w14:paraId="1A0F9FD6" w14:textId="77777777" w:rsidR="00197C20" w:rsidRDefault="00197C20">
      <w:pPr>
        <w:pStyle w:val="BodyText"/>
        <w:spacing w:before="2"/>
        <w:rPr>
          <w:sz w:val="23"/>
        </w:rPr>
      </w:pPr>
    </w:p>
    <w:p w14:paraId="326FE8CD" w14:textId="77777777" w:rsidR="00AF0774" w:rsidRDefault="00AF0774" w:rsidP="00AF0774">
      <w:pPr>
        <w:pStyle w:val="NoSpacing"/>
        <w:jc w:val="both"/>
        <w:rPr>
          <w:rFonts w:ascii="Arial Black" w:hAnsi="Arial Black"/>
          <w:sz w:val="18"/>
          <w:szCs w:val="18"/>
        </w:rPr>
      </w:pPr>
      <w:r>
        <w:rPr>
          <w:rFonts w:ascii="Arial Black" w:hAnsi="Arial Black"/>
          <w:b/>
          <w:bCs/>
          <w:sz w:val="18"/>
          <w:szCs w:val="18"/>
        </w:rPr>
        <w:t xml:space="preserve">   </w:t>
      </w:r>
      <w:r w:rsidRPr="00AF0774">
        <w:rPr>
          <w:rFonts w:ascii="Arial Black" w:hAnsi="Arial Black"/>
          <w:b/>
          <w:bCs/>
          <w:sz w:val="18"/>
          <w:szCs w:val="18"/>
        </w:rPr>
        <w:t>WHEN THE CHARGE COUNTER IS ON 1</w:t>
      </w:r>
      <w:r w:rsidRPr="00AF0774">
        <w:rPr>
          <w:rFonts w:ascii="Arial Black" w:hAnsi="Arial Black"/>
          <w:sz w:val="18"/>
          <w:szCs w:val="18"/>
        </w:rPr>
        <w:t xml:space="preserve"> </w:t>
      </w:r>
    </w:p>
    <w:p w14:paraId="4C984CC5" w14:textId="0AAD5B2C" w:rsidR="00AF0774" w:rsidRPr="00AF0774" w:rsidRDefault="00AF0774" w:rsidP="00AF0774">
      <w:pPr>
        <w:pStyle w:val="NoSpacing"/>
        <w:jc w:val="both"/>
        <w:rPr>
          <w:rFonts w:ascii="Arial Black" w:hAnsi="Arial Black"/>
          <w:sz w:val="18"/>
          <w:szCs w:val="18"/>
        </w:rPr>
      </w:pPr>
      <w:r>
        <w:rPr>
          <w:rFonts w:ascii="Arial Black" w:hAnsi="Arial Black"/>
          <w:sz w:val="18"/>
          <w:szCs w:val="18"/>
        </w:rPr>
        <w:t xml:space="preserve">        </w:t>
      </w:r>
      <w:r w:rsidRPr="00AF0774">
        <w:rPr>
          <w:rFonts w:ascii="Arial Black" w:hAnsi="Arial Black"/>
          <w:sz w:val="18"/>
          <w:szCs w:val="18"/>
        </w:rPr>
        <w:t>= Remove the charge counter and resolve the skill. The enemy</w:t>
      </w:r>
      <w:r>
        <w:rPr>
          <w:rFonts w:ascii="Arial Black" w:hAnsi="Arial Black"/>
          <w:sz w:val="18"/>
          <w:szCs w:val="18"/>
        </w:rPr>
        <w:t xml:space="preserve"> </w:t>
      </w:r>
      <w:r w:rsidRPr="00AF0774">
        <w:rPr>
          <w:rFonts w:ascii="Arial Black" w:hAnsi="Arial Black"/>
          <w:sz w:val="18"/>
          <w:szCs w:val="18"/>
        </w:rPr>
        <w:t xml:space="preserve">on the square with the target </w:t>
      </w:r>
      <w:r>
        <w:rPr>
          <w:rFonts w:ascii="Arial Black" w:hAnsi="Arial Black"/>
          <w:sz w:val="18"/>
          <w:szCs w:val="18"/>
        </w:rPr>
        <w:t xml:space="preserve">          </w:t>
      </w:r>
      <w:r w:rsidRPr="00AF0774">
        <w:rPr>
          <w:rFonts w:ascii="Arial Black" w:hAnsi="Arial Black"/>
          <w:sz w:val="18"/>
          <w:szCs w:val="18"/>
        </w:rPr>
        <w:t>token will take damage indicated on the action card, adjusting their HP values as necessary.</w:t>
      </w:r>
    </w:p>
    <w:p w14:paraId="37BEBA91" w14:textId="77777777" w:rsidR="00197C20" w:rsidRDefault="00197C20">
      <w:pPr>
        <w:pStyle w:val="BodyText"/>
        <w:spacing w:before="2"/>
        <w:rPr>
          <w:sz w:val="21"/>
        </w:rPr>
      </w:pPr>
    </w:p>
    <w:p w14:paraId="010B0121" w14:textId="77777777" w:rsidR="00167B3E" w:rsidRPr="00FF53B4" w:rsidRDefault="00167B3E" w:rsidP="00167B3E">
      <w:pPr>
        <w:pStyle w:val="NoSpacing"/>
        <w:jc w:val="both"/>
        <w:rPr>
          <w:rFonts w:ascii="Arial Black" w:hAnsi="Arial Black"/>
        </w:rPr>
      </w:pPr>
      <w:r w:rsidRPr="00FF53B4">
        <w:rPr>
          <w:rFonts w:ascii="Arial Black" w:hAnsi="Arial Black"/>
        </w:rPr>
        <w:t>After the attack resolves, the player then removes the target token from the board and places the action card face up in their discard pile.</w:t>
      </w:r>
    </w:p>
    <w:p w14:paraId="70842119" w14:textId="77777777" w:rsidR="00197C20" w:rsidRDefault="00197C20">
      <w:pPr>
        <w:pStyle w:val="BodyText"/>
        <w:spacing w:before="6"/>
        <w:rPr>
          <w:sz w:val="26"/>
        </w:rPr>
      </w:pPr>
    </w:p>
    <w:p w14:paraId="17F6C20E" w14:textId="296A749C" w:rsidR="00197C20" w:rsidRDefault="00000000">
      <w:pPr>
        <w:pStyle w:val="Heading2"/>
        <w:numPr>
          <w:ilvl w:val="0"/>
          <w:numId w:val="3"/>
        </w:numPr>
        <w:tabs>
          <w:tab w:val="left" w:pos="474"/>
        </w:tabs>
        <w:spacing w:before="1"/>
        <w:ind w:left="473"/>
      </w:pPr>
      <w:bookmarkStart w:id="17" w:name="_TOC_250013"/>
      <w:r>
        <w:t>End of</w:t>
      </w:r>
      <w:bookmarkEnd w:id="17"/>
      <w:r>
        <w:rPr>
          <w:spacing w:val="-5"/>
        </w:rPr>
        <w:t xml:space="preserve"> Turn</w:t>
      </w:r>
    </w:p>
    <w:p w14:paraId="707F643B" w14:textId="7933BCE2" w:rsidR="00197C20" w:rsidRDefault="00000000">
      <w:pPr>
        <w:pStyle w:val="BodyText"/>
        <w:spacing w:before="63"/>
        <w:ind w:left="205"/>
      </w:pPr>
      <w:r>
        <w:rPr>
          <w:w w:val="90"/>
        </w:rPr>
        <w:t xml:space="preserve">Once the player is </w:t>
      </w:r>
      <w:r w:rsidR="00167B3E">
        <w:rPr>
          <w:w w:val="90"/>
        </w:rPr>
        <w:t>done</w:t>
      </w:r>
      <w:r>
        <w:rPr>
          <w:w w:val="90"/>
        </w:rPr>
        <w:t>, their opponent will</w:t>
      </w:r>
      <w:r w:rsidR="00167B3E">
        <w:rPr>
          <w:w w:val="90"/>
        </w:rPr>
        <w:t xml:space="preserve"> then</w:t>
      </w:r>
      <w:r>
        <w:rPr>
          <w:w w:val="90"/>
        </w:rPr>
        <w:t xml:space="preserve"> take their turn.</w:t>
      </w:r>
    </w:p>
    <w:p w14:paraId="623520C5" w14:textId="77777777" w:rsidR="00197C20" w:rsidRDefault="00197C20">
      <w:pPr>
        <w:pStyle w:val="BodyText"/>
        <w:spacing w:before="2"/>
        <w:rPr>
          <w:sz w:val="31"/>
        </w:rPr>
      </w:pPr>
    </w:p>
    <w:p w14:paraId="1B3804D8" w14:textId="77777777" w:rsidR="00167B3E" w:rsidRDefault="00167B3E" w:rsidP="00167B3E">
      <w:pPr>
        <w:pStyle w:val="NoSpacing"/>
        <w:jc w:val="both"/>
        <w:rPr>
          <w:rFonts w:ascii="Arial Black" w:hAnsi="Arial Black"/>
        </w:rPr>
      </w:pPr>
    </w:p>
    <w:p w14:paraId="381738F7" w14:textId="3857CBF3" w:rsidR="00167B3E" w:rsidRPr="00FF53B4" w:rsidRDefault="00167B3E" w:rsidP="00167B3E">
      <w:pPr>
        <w:pStyle w:val="NoSpacing"/>
        <w:jc w:val="both"/>
        <w:rPr>
          <w:rFonts w:ascii="Arial Black" w:hAnsi="Arial Black"/>
        </w:rPr>
      </w:pPr>
      <w:r w:rsidRPr="00FF53B4">
        <w:rPr>
          <w:rFonts w:ascii="Arial Black" w:hAnsi="Arial Black"/>
        </w:rPr>
        <w:t>Both players alternate in taking turns until they have used up all their preselected action cards, signaling the end of the round.</w:t>
      </w:r>
    </w:p>
    <w:p w14:paraId="6DF11B7E" w14:textId="77777777" w:rsidR="00167B3E" w:rsidRPr="00FF53B4" w:rsidRDefault="00167B3E" w:rsidP="00167B3E">
      <w:pPr>
        <w:pStyle w:val="NoSpacing"/>
        <w:jc w:val="both"/>
        <w:rPr>
          <w:rFonts w:ascii="Arial Black" w:hAnsi="Arial Black"/>
        </w:rPr>
      </w:pPr>
    </w:p>
    <w:p w14:paraId="55B8A0B7" w14:textId="77777777" w:rsidR="00167B3E" w:rsidRPr="00FF53B4" w:rsidRDefault="00167B3E" w:rsidP="00167B3E">
      <w:pPr>
        <w:pStyle w:val="NoSpacing"/>
        <w:jc w:val="both"/>
        <w:rPr>
          <w:rFonts w:ascii="Arial Black" w:hAnsi="Arial Black"/>
        </w:rPr>
      </w:pPr>
      <w:r w:rsidRPr="00FF53B4">
        <w:rPr>
          <w:rFonts w:ascii="Arial Black" w:hAnsi="Arial Black"/>
          <w:b/>
          <w:bCs/>
        </w:rPr>
        <w:t>To begin the next round, both players draw 2 cards</w:t>
      </w:r>
      <w:r w:rsidRPr="00FF53B4">
        <w:rPr>
          <w:rFonts w:ascii="Arial Black" w:hAnsi="Arial Black"/>
        </w:rPr>
        <w:t>* from their deck and add them to their hand.</w:t>
      </w:r>
    </w:p>
    <w:p w14:paraId="26FA74B5" w14:textId="77777777" w:rsidR="00167B3E" w:rsidRPr="00FF53B4" w:rsidRDefault="00167B3E" w:rsidP="00167B3E">
      <w:pPr>
        <w:pStyle w:val="NoSpacing"/>
        <w:jc w:val="both"/>
        <w:rPr>
          <w:rFonts w:ascii="Arial Black" w:hAnsi="Arial Black"/>
        </w:rPr>
      </w:pPr>
    </w:p>
    <w:p w14:paraId="715C10A1" w14:textId="77777777" w:rsidR="00167B3E" w:rsidRPr="00FF53B4" w:rsidRDefault="00167B3E" w:rsidP="00167B3E">
      <w:pPr>
        <w:pStyle w:val="NoSpacing"/>
        <w:jc w:val="both"/>
        <w:rPr>
          <w:rFonts w:ascii="Arial Black" w:hAnsi="Arial Black"/>
        </w:rPr>
      </w:pPr>
      <w:r w:rsidRPr="00FF53B4">
        <w:rPr>
          <w:rFonts w:ascii="Arial Black" w:hAnsi="Arial Black"/>
          <w:b/>
          <w:bCs/>
        </w:rPr>
        <w:t>Turn initiative now swaps.</w:t>
      </w:r>
      <w:r w:rsidRPr="00FF53B4">
        <w:rPr>
          <w:rFonts w:ascii="Arial Black" w:hAnsi="Arial Black"/>
        </w:rPr>
        <w:t xml:space="preserve"> The first player now goes second and vice-versa.</w:t>
      </w:r>
    </w:p>
    <w:p w14:paraId="73F6D843" w14:textId="77777777" w:rsidR="00167B3E" w:rsidRPr="00FF53B4" w:rsidRDefault="00167B3E" w:rsidP="00167B3E">
      <w:pPr>
        <w:pStyle w:val="NoSpacing"/>
        <w:jc w:val="both"/>
        <w:rPr>
          <w:rFonts w:ascii="Arial Black" w:hAnsi="Arial Black"/>
        </w:rPr>
      </w:pPr>
    </w:p>
    <w:p w14:paraId="5FD37235" w14:textId="39C1B135" w:rsidR="00167B3E" w:rsidRPr="00FF53B4" w:rsidRDefault="00167B3E" w:rsidP="00167B3E">
      <w:pPr>
        <w:pStyle w:val="NoSpacing"/>
        <w:jc w:val="both"/>
        <w:rPr>
          <w:rFonts w:ascii="Arial Black" w:hAnsi="Arial Black"/>
        </w:rPr>
      </w:pPr>
      <w:r w:rsidRPr="00FF53B4">
        <w:rPr>
          <w:rFonts w:ascii="Arial Black" w:hAnsi="Arial Black"/>
        </w:rPr>
        <w:t>*If a player's deck runs out of cards, they</w:t>
      </w:r>
      <w:r w:rsidR="001A5B1D">
        <w:rPr>
          <w:rFonts w:ascii="Arial Black" w:hAnsi="Arial Black"/>
        </w:rPr>
        <w:t xml:space="preserve"> will</w:t>
      </w:r>
      <w:r w:rsidRPr="00FF53B4">
        <w:rPr>
          <w:rFonts w:ascii="Arial Black" w:hAnsi="Arial Black"/>
        </w:rPr>
        <w:t xml:space="preserve"> need to shuffle all the card in their discard pile to form a new deck and draw as they are owed. </w:t>
      </w:r>
      <w:r w:rsidRPr="00FF53B4">
        <w:rPr>
          <w:rFonts w:ascii="Arial Black" w:hAnsi="Arial Black"/>
          <w:b/>
          <w:bCs/>
        </w:rPr>
        <w:t>Movement cards always remain in the players hand</w:t>
      </w:r>
      <w:r w:rsidRPr="00FF53B4">
        <w:rPr>
          <w:rFonts w:ascii="Arial Black" w:hAnsi="Arial Black"/>
        </w:rPr>
        <w:t xml:space="preserve"> and does not get discarded. This is a reminder to always add the movement cards back to the owner's hand after resolving them.</w:t>
      </w:r>
    </w:p>
    <w:p w14:paraId="6BC3B814" w14:textId="77777777" w:rsidR="00197C20" w:rsidRDefault="00197C20">
      <w:pPr>
        <w:spacing w:line="266" w:lineRule="auto"/>
        <w:sectPr w:rsidR="00197C20">
          <w:pgSz w:w="12240" w:h="15840"/>
          <w:pgMar w:top="1420" w:right="940" w:bottom="280" w:left="980" w:header="720" w:footer="720" w:gutter="0"/>
          <w:cols w:space="720"/>
        </w:sectPr>
      </w:pPr>
    </w:p>
    <w:p w14:paraId="4E79D478" w14:textId="757E97AD" w:rsidR="00197C20" w:rsidRPr="00275CD9" w:rsidRDefault="00000000">
      <w:pPr>
        <w:pStyle w:val="Heading2"/>
        <w:spacing w:before="97"/>
        <w:rPr>
          <w:sz w:val="28"/>
          <w:szCs w:val="28"/>
        </w:rPr>
      </w:pPr>
      <w:bookmarkStart w:id="18" w:name="_TOC_250012"/>
      <w:bookmarkEnd w:id="18"/>
      <w:r w:rsidRPr="00275CD9">
        <w:rPr>
          <w:sz w:val="28"/>
          <w:szCs w:val="28"/>
        </w:rPr>
        <w:lastRenderedPageBreak/>
        <w:t>When a character gets knocked out</w:t>
      </w:r>
    </w:p>
    <w:p w14:paraId="148DAEE1" w14:textId="77777777" w:rsidR="004A1170" w:rsidRDefault="004A1170">
      <w:pPr>
        <w:pStyle w:val="Heading2"/>
        <w:spacing w:before="97"/>
      </w:pPr>
    </w:p>
    <w:p w14:paraId="1A10719E" w14:textId="77777777" w:rsidR="004A1170" w:rsidRPr="00275CD9" w:rsidRDefault="004A1170" w:rsidP="004A1170">
      <w:pPr>
        <w:pStyle w:val="NoSpacing"/>
        <w:jc w:val="both"/>
        <w:rPr>
          <w:rFonts w:ascii="Arial Black" w:hAnsi="Arial Black"/>
        </w:rPr>
      </w:pPr>
      <w:r w:rsidRPr="00275CD9">
        <w:rPr>
          <w:rFonts w:ascii="Arial Black" w:hAnsi="Arial Black"/>
        </w:rPr>
        <w:t>When a character's HP drops to 0, remove the corresponding character piece from the board. Then remove the HP counter, debuff tokens (if any) from their character tile, then turn the character tile face down. If there is an action card under the character tile, remove it from the game returning it to the box. Any charge counters on the card are returned to the general supply.</w:t>
      </w:r>
    </w:p>
    <w:p w14:paraId="471CA656" w14:textId="77777777" w:rsidR="00197C20" w:rsidRDefault="00000000">
      <w:pPr>
        <w:pStyle w:val="BodyText"/>
        <w:spacing w:before="6"/>
        <w:rPr>
          <w:sz w:val="25"/>
        </w:rPr>
      </w:pPr>
      <w:r>
        <w:rPr>
          <w:noProof/>
        </w:rPr>
        <w:drawing>
          <wp:anchor distT="0" distB="0" distL="0" distR="0" simplePos="0" relativeHeight="251647488" behindDoc="0" locked="0" layoutInCell="1" allowOverlap="1" wp14:anchorId="6B05B7D4" wp14:editId="556A25C4">
            <wp:simplePos x="0" y="0"/>
            <wp:positionH relativeFrom="page">
              <wp:posOffset>1905000</wp:posOffset>
            </wp:positionH>
            <wp:positionV relativeFrom="paragraph">
              <wp:posOffset>253049</wp:posOffset>
            </wp:positionV>
            <wp:extent cx="3962400" cy="1504950"/>
            <wp:effectExtent l="0" t="0" r="0" b="0"/>
            <wp:wrapTopAndBottom/>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30" cstate="print"/>
                    <a:stretch>
                      <a:fillRect/>
                    </a:stretch>
                  </pic:blipFill>
                  <pic:spPr>
                    <a:xfrm>
                      <a:off x="0" y="0"/>
                      <a:ext cx="3962400" cy="1504950"/>
                    </a:xfrm>
                    <a:prstGeom prst="rect">
                      <a:avLst/>
                    </a:prstGeom>
                  </pic:spPr>
                </pic:pic>
              </a:graphicData>
            </a:graphic>
          </wp:anchor>
        </w:drawing>
      </w:r>
    </w:p>
    <w:p w14:paraId="312612BA" w14:textId="77777777" w:rsidR="00197C20" w:rsidRDefault="00197C20">
      <w:pPr>
        <w:pStyle w:val="BodyText"/>
        <w:spacing w:before="10"/>
        <w:rPr>
          <w:sz w:val="29"/>
        </w:rPr>
      </w:pPr>
    </w:p>
    <w:p w14:paraId="11630FF2" w14:textId="77777777" w:rsidR="004A1170" w:rsidRPr="00FF53B4" w:rsidRDefault="004A1170" w:rsidP="004A1170">
      <w:pPr>
        <w:pStyle w:val="NoSpacing"/>
        <w:jc w:val="both"/>
        <w:rPr>
          <w:rFonts w:ascii="Arial Black" w:hAnsi="Arial Black"/>
        </w:rPr>
      </w:pPr>
      <w:r w:rsidRPr="00FF53B4">
        <w:rPr>
          <w:rFonts w:ascii="Arial Black" w:hAnsi="Arial Black"/>
        </w:rPr>
        <w:t>In addition, if a player has any action cards corresponding to the character that has been knocked out, remove those cards from the game (returning it to the box) and replace those cards by drawing the same number from their deck.</w:t>
      </w:r>
    </w:p>
    <w:p w14:paraId="209AF236" w14:textId="77777777" w:rsidR="00197C20" w:rsidRDefault="00197C20">
      <w:pPr>
        <w:pStyle w:val="BodyText"/>
        <w:spacing w:before="12"/>
        <w:rPr>
          <w:sz w:val="34"/>
        </w:rPr>
      </w:pPr>
    </w:p>
    <w:p w14:paraId="734ACFB1" w14:textId="77777777" w:rsidR="00197C20" w:rsidRDefault="00000000">
      <w:pPr>
        <w:pStyle w:val="Heading1"/>
        <w:tabs>
          <w:tab w:val="left" w:pos="10179"/>
        </w:tabs>
      </w:pPr>
      <w:bookmarkStart w:id="19" w:name="_TOC_250011"/>
      <w:r>
        <w:rPr>
          <w:rFonts w:ascii="Times New Roman"/>
          <w:b w:val="0"/>
          <w:color w:val="FFFFFF"/>
          <w:shd w:val="clear" w:color="auto" w:fill="E69037"/>
        </w:rPr>
        <w:t xml:space="preserve"> </w:t>
      </w:r>
      <w:r>
        <w:rPr>
          <w:rFonts w:ascii="Times New Roman"/>
          <w:b w:val="0"/>
          <w:color w:val="FFFFFF"/>
          <w:spacing w:val="-35"/>
          <w:shd w:val="clear" w:color="auto" w:fill="E69037"/>
        </w:rPr>
        <w:t xml:space="preserve"> </w:t>
      </w:r>
      <w:r>
        <w:rPr>
          <w:color w:val="FFFFFF"/>
          <w:shd w:val="clear" w:color="auto" w:fill="E69037"/>
        </w:rPr>
        <w:t>Game</w:t>
      </w:r>
      <w:r>
        <w:rPr>
          <w:color w:val="FFFFFF"/>
          <w:spacing w:val="-19"/>
          <w:shd w:val="clear" w:color="auto" w:fill="E69037"/>
        </w:rPr>
        <w:t xml:space="preserve"> </w:t>
      </w:r>
      <w:bookmarkEnd w:id="19"/>
      <w:r>
        <w:rPr>
          <w:color w:val="FFFFFF"/>
          <w:shd w:val="clear" w:color="auto" w:fill="E69037"/>
        </w:rPr>
        <w:t>End</w:t>
      </w:r>
      <w:r>
        <w:rPr>
          <w:color w:val="FFFFFF"/>
          <w:shd w:val="clear" w:color="auto" w:fill="E69037"/>
        </w:rPr>
        <w:tab/>
      </w:r>
    </w:p>
    <w:p w14:paraId="180E9D7C" w14:textId="77777777" w:rsidR="00197C20" w:rsidRDefault="00197C20">
      <w:pPr>
        <w:pStyle w:val="BodyText"/>
        <w:spacing w:before="10"/>
        <w:rPr>
          <w:rFonts w:ascii="Arial"/>
          <w:b/>
          <w:sz w:val="45"/>
        </w:rPr>
      </w:pPr>
    </w:p>
    <w:p w14:paraId="03BC4BFB" w14:textId="77777777" w:rsidR="00197C20" w:rsidRDefault="00000000">
      <w:pPr>
        <w:pStyle w:val="BodyText"/>
        <w:spacing w:line="266" w:lineRule="auto"/>
        <w:ind w:left="100"/>
      </w:pPr>
      <w:r>
        <w:rPr>
          <w:w w:val="85"/>
        </w:rPr>
        <w:t>When</w:t>
      </w:r>
      <w:r>
        <w:rPr>
          <w:spacing w:val="-26"/>
          <w:w w:val="85"/>
        </w:rPr>
        <w:t xml:space="preserve"> </w:t>
      </w:r>
      <w:r>
        <w:rPr>
          <w:w w:val="85"/>
        </w:rPr>
        <w:t>one</w:t>
      </w:r>
      <w:r>
        <w:rPr>
          <w:spacing w:val="-26"/>
          <w:w w:val="85"/>
        </w:rPr>
        <w:t xml:space="preserve"> </w:t>
      </w:r>
      <w:r>
        <w:rPr>
          <w:w w:val="85"/>
        </w:rPr>
        <w:t>player</w:t>
      </w:r>
      <w:r>
        <w:rPr>
          <w:spacing w:val="-25"/>
          <w:w w:val="85"/>
        </w:rPr>
        <w:t xml:space="preserve"> </w:t>
      </w:r>
      <w:r>
        <w:rPr>
          <w:w w:val="85"/>
        </w:rPr>
        <w:t>has</w:t>
      </w:r>
      <w:r>
        <w:rPr>
          <w:spacing w:val="-26"/>
          <w:w w:val="85"/>
        </w:rPr>
        <w:t xml:space="preserve"> </w:t>
      </w:r>
      <w:r>
        <w:rPr>
          <w:w w:val="85"/>
        </w:rPr>
        <w:t>knocked</w:t>
      </w:r>
      <w:r>
        <w:rPr>
          <w:spacing w:val="-25"/>
          <w:w w:val="85"/>
        </w:rPr>
        <w:t xml:space="preserve"> </w:t>
      </w:r>
      <w:r>
        <w:rPr>
          <w:w w:val="85"/>
        </w:rPr>
        <w:t>out</w:t>
      </w:r>
      <w:r>
        <w:rPr>
          <w:spacing w:val="-26"/>
          <w:w w:val="85"/>
        </w:rPr>
        <w:t xml:space="preserve"> </w:t>
      </w:r>
      <w:r>
        <w:rPr>
          <w:w w:val="85"/>
        </w:rPr>
        <w:t>two</w:t>
      </w:r>
      <w:r>
        <w:rPr>
          <w:spacing w:val="-25"/>
          <w:w w:val="85"/>
        </w:rPr>
        <w:t xml:space="preserve"> </w:t>
      </w:r>
      <w:r>
        <w:rPr>
          <w:w w:val="85"/>
        </w:rPr>
        <w:t>of</w:t>
      </w:r>
      <w:r>
        <w:rPr>
          <w:spacing w:val="-26"/>
          <w:w w:val="85"/>
        </w:rPr>
        <w:t xml:space="preserve"> </w:t>
      </w:r>
      <w:r>
        <w:rPr>
          <w:w w:val="85"/>
        </w:rPr>
        <w:t>the</w:t>
      </w:r>
      <w:r>
        <w:rPr>
          <w:spacing w:val="-25"/>
          <w:w w:val="85"/>
        </w:rPr>
        <w:t xml:space="preserve"> </w:t>
      </w:r>
      <w:r>
        <w:rPr>
          <w:w w:val="85"/>
        </w:rPr>
        <w:t>other</w:t>
      </w:r>
      <w:r>
        <w:rPr>
          <w:spacing w:val="-26"/>
          <w:w w:val="85"/>
        </w:rPr>
        <w:t xml:space="preserve"> </w:t>
      </w:r>
      <w:r>
        <w:rPr>
          <w:w w:val="85"/>
        </w:rPr>
        <w:t>player’s</w:t>
      </w:r>
      <w:r>
        <w:rPr>
          <w:spacing w:val="-26"/>
          <w:w w:val="85"/>
        </w:rPr>
        <w:t xml:space="preserve"> </w:t>
      </w:r>
      <w:r>
        <w:rPr>
          <w:w w:val="85"/>
        </w:rPr>
        <w:t>characters,</w:t>
      </w:r>
      <w:r>
        <w:rPr>
          <w:spacing w:val="-25"/>
          <w:w w:val="85"/>
        </w:rPr>
        <w:t xml:space="preserve"> </w:t>
      </w:r>
      <w:r>
        <w:rPr>
          <w:w w:val="85"/>
        </w:rPr>
        <w:t>they’ve</w:t>
      </w:r>
      <w:r>
        <w:rPr>
          <w:spacing w:val="-26"/>
          <w:w w:val="85"/>
        </w:rPr>
        <w:t xml:space="preserve"> </w:t>
      </w:r>
      <w:r>
        <w:rPr>
          <w:w w:val="85"/>
        </w:rPr>
        <w:t>won</w:t>
      </w:r>
      <w:r>
        <w:rPr>
          <w:spacing w:val="-25"/>
          <w:w w:val="85"/>
        </w:rPr>
        <w:t xml:space="preserve"> </w:t>
      </w:r>
      <w:r>
        <w:rPr>
          <w:w w:val="85"/>
        </w:rPr>
        <w:t>and</w:t>
      </w:r>
      <w:r>
        <w:rPr>
          <w:spacing w:val="-26"/>
          <w:w w:val="85"/>
        </w:rPr>
        <w:t xml:space="preserve"> </w:t>
      </w:r>
      <w:r>
        <w:rPr>
          <w:w w:val="85"/>
        </w:rPr>
        <w:t>the</w:t>
      </w:r>
      <w:r>
        <w:rPr>
          <w:spacing w:val="-25"/>
          <w:w w:val="85"/>
        </w:rPr>
        <w:t xml:space="preserve"> </w:t>
      </w:r>
      <w:r>
        <w:rPr>
          <w:w w:val="85"/>
        </w:rPr>
        <w:t>game</w:t>
      </w:r>
      <w:r>
        <w:rPr>
          <w:spacing w:val="-26"/>
          <w:w w:val="85"/>
        </w:rPr>
        <w:t xml:space="preserve"> </w:t>
      </w:r>
      <w:r>
        <w:rPr>
          <w:w w:val="85"/>
        </w:rPr>
        <w:t xml:space="preserve">is </w:t>
      </w:r>
      <w:r>
        <w:rPr>
          <w:w w:val="90"/>
        </w:rPr>
        <w:t>over.</w:t>
      </w:r>
    </w:p>
    <w:p w14:paraId="69BB9CEB" w14:textId="77777777" w:rsidR="00197C20" w:rsidRDefault="00197C20">
      <w:pPr>
        <w:pStyle w:val="BodyText"/>
        <w:spacing w:before="12"/>
        <w:rPr>
          <w:sz w:val="34"/>
        </w:rPr>
      </w:pPr>
    </w:p>
    <w:p w14:paraId="5D7FE12D" w14:textId="77777777" w:rsidR="00197C20" w:rsidRDefault="00000000">
      <w:pPr>
        <w:pStyle w:val="Heading1"/>
        <w:tabs>
          <w:tab w:val="left" w:pos="10179"/>
        </w:tabs>
      </w:pPr>
      <w:bookmarkStart w:id="20" w:name="_TOC_250010"/>
      <w:r>
        <w:rPr>
          <w:rFonts w:ascii="Times New Roman"/>
          <w:b w:val="0"/>
          <w:color w:val="FFFFFF"/>
          <w:shd w:val="clear" w:color="auto" w:fill="E69037"/>
        </w:rPr>
        <w:t xml:space="preserve"> </w:t>
      </w:r>
      <w:r>
        <w:rPr>
          <w:rFonts w:ascii="Times New Roman"/>
          <w:b w:val="0"/>
          <w:color w:val="FFFFFF"/>
          <w:spacing w:val="-35"/>
          <w:shd w:val="clear" w:color="auto" w:fill="E69037"/>
        </w:rPr>
        <w:t xml:space="preserve"> </w:t>
      </w:r>
      <w:bookmarkEnd w:id="20"/>
      <w:r>
        <w:rPr>
          <w:color w:val="FFFFFF"/>
          <w:shd w:val="clear" w:color="auto" w:fill="E69037"/>
        </w:rPr>
        <w:t>Keywords</w:t>
      </w:r>
      <w:r>
        <w:rPr>
          <w:color w:val="FFFFFF"/>
          <w:shd w:val="clear" w:color="auto" w:fill="E69037"/>
        </w:rPr>
        <w:tab/>
      </w:r>
    </w:p>
    <w:p w14:paraId="0DEE5437" w14:textId="77777777" w:rsidR="00197C20" w:rsidRDefault="00197C20">
      <w:pPr>
        <w:pStyle w:val="BodyText"/>
        <w:spacing w:before="2"/>
        <w:rPr>
          <w:rFonts w:ascii="Arial"/>
          <w:b/>
          <w:sz w:val="45"/>
        </w:rPr>
      </w:pPr>
    </w:p>
    <w:p w14:paraId="0B2185CB" w14:textId="16CBF7DA" w:rsidR="00197C20" w:rsidRDefault="00000000">
      <w:pPr>
        <w:pStyle w:val="Heading2"/>
        <w:rPr>
          <w:color w:val="6D9DEB"/>
        </w:rPr>
      </w:pPr>
      <w:bookmarkStart w:id="21" w:name="_TOC_250009"/>
      <w:bookmarkEnd w:id="21"/>
      <w:r>
        <w:rPr>
          <w:color w:val="6D9DEB"/>
        </w:rPr>
        <w:t>Interrupt</w:t>
      </w:r>
    </w:p>
    <w:p w14:paraId="29F02237" w14:textId="77777777" w:rsidR="004A1170" w:rsidRDefault="004A1170">
      <w:pPr>
        <w:pStyle w:val="Heading2"/>
      </w:pPr>
    </w:p>
    <w:p w14:paraId="5D42695B" w14:textId="77777777" w:rsidR="004A1170" w:rsidRPr="00FF53B4" w:rsidRDefault="004A1170" w:rsidP="004A1170">
      <w:pPr>
        <w:pStyle w:val="NoSpacing"/>
        <w:jc w:val="both"/>
        <w:rPr>
          <w:rFonts w:ascii="Arial Black" w:hAnsi="Arial Black"/>
        </w:rPr>
      </w:pPr>
      <w:r w:rsidRPr="00FF53B4">
        <w:rPr>
          <w:rFonts w:ascii="Arial Black" w:hAnsi="Arial Black"/>
        </w:rPr>
        <w:t>A character who gets hit with interrupt will have their skill charge cancelled. Discard the interrupted action card that was below the character's tile, returning the charge counter to the general supply. Additionally remove the target token from the battlefield, if there was any.</w:t>
      </w:r>
    </w:p>
    <w:p w14:paraId="1A1252E8" w14:textId="77777777" w:rsidR="00197C20" w:rsidRDefault="00197C20">
      <w:pPr>
        <w:pStyle w:val="BodyText"/>
        <w:spacing w:before="4"/>
        <w:rPr>
          <w:sz w:val="27"/>
        </w:rPr>
      </w:pPr>
    </w:p>
    <w:p w14:paraId="4C033B17" w14:textId="56ADAECB" w:rsidR="00197C20" w:rsidRDefault="00000000">
      <w:pPr>
        <w:pStyle w:val="Heading2"/>
        <w:rPr>
          <w:color w:val="990000"/>
        </w:rPr>
      </w:pPr>
      <w:bookmarkStart w:id="22" w:name="_TOC_250008"/>
      <w:bookmarkEnd w:id="22"/>
      <w:r>
        <w:rPr>
          <w:color w:val="990000"/>
        </w:rPr>
        <w:t>Pushback</w:t>
      </w:r>
    </w:p>
    <w:p w14:paraId="60177C1C" w14:textId="77777777" w:rsidR="004A1170" w:rsidRDefault="004A1170">
      <w:pPr>
        <w:pStyle w:val="Heading2"/>
      </w:pPr>
    </w:p>
    <w:p w14:paraId="2A44A97D" w14:textId="77777777" w:rsidR="004A1170" w:rsidRPr="00FF53B4" w:rsidRDefault="004A1170" w:rsidP="004A1170">
      <w:pPr>
        <w:pStyle w:val="NoSpacing"/>
        <w:jc w:val="both"/>
        <w:rPr>
          <w:rFonts w:ascii="Arial Black" w:hAnsi="Arial Black"/>
        </w:rPr>
      </w:pPr>
      <w:r w:rsidRPr="00FF53B4">
        <w:rPr>
          <w:rFonts w:ascii="Arial Black" w:hAnsi="Arial Black"/>
        </w:rPr>
        <w:t xml:space="preserve">A character who is </w:t>
      </w:r>
      <w:r w:rsidRPr="00FF53B4">
        <w:rPr>
          <w:rFonts w:ascii="Arial Black" w:hAnsi="Arial Black"/>
          <w:b/>
          <w:bCs/>
        </w:rPr>
        <w:t>PUSHED</w:t>
      </w:r>
      <w:r w:rsidRPr="00FF53B4">
        <w:rPr>
          <w:rFonts w:ascii="Arial Black" w:hAnsi="Arial Black"/>
        </w:rPr>
        <w:t xml:space="preserve"> must move 1 square. If they have an action card with a charge it is </w:t>
      </w:r>
      <w:r w:rsidRPr="00FF53B4">
        <w:rPr>
          <w:rFonts w:ascii="Arial Black" w:hAnsi="Arial Black"/>
          <w:b/>
          <w:bCs/>
        </w:rPr>
        <w:t>INTERRUPTED</w:t>
      </w:r>
      <w:r w:rsidRPr="00FF53B4">
        <w:rPr>
          <w:rFonts w:ascii="Arial Black" w:hAnsi="Arial Black"/>
        </w:rPr>
        <w:t xml:space="preserve">. Moved the attacked character piece 1 square away directly opposite from the attacking character's piece. </w:t>
      </w:r>
    </w:p>
    <w:p w14:paraId="2726DDEE" w14:textId="77777777" w:rsidR="004A1170" w:rsidRPr="00FF53B4" w:rsidRDefault="004A1170" w:rsidP="004A1170">
      <w:pPr>
        <w:pStyle w:val="NoSpacing"/>
        <w:jc w:val="both"/>
        <w:rPr>
          <w:rFonts w:ascii="Arial Black" w:hAnsi="Arial Black"/>
        </w:rPr>
      </w:pPr>
    </w:p>
    <w:p w14:paraId="191CABCF" w14:textId="77777777" w:rsidR="004A1170" w:rsidRPr="00FF53B4" w:rsidRDefault="004A1170" w:rsidP="004A1170">
      <w:pPr>
        <w:pStyle w:val="NoSpacing"/>
        <w:jc w:val="both"/>
        <w:rPr>
          <w:rFonts w:ascii="Arial Black" w:hAnsi="Arial Black"/>
        </w:rPr>
      </w:pPr>
      <w:r w:rsidRPr="00FF53B4">
        <w:rPr>
          <w:rFonts w:ascii="Arial Black" w:hAnsi="Arial Black"/>
        </w:rPr>
        <w:t xml:space="preserve">As with </w:t>
      </w:r>
      <w:r w:rsidRPr="00FF53B4">
        <w:rPr>
          <w:rFonts w:ascii="Arial Black" w:hAnsi="Arial Black"/>
          <w:b/>
          <w:bCs/>
        </w:rPr>
        <w:t>INTERRUPT</w:t>
      </w:r>
      <w:r w:rsidRPr="00FF53B4">
        <w:rPr>
          <w:rFonts w:ascii="Arial Black" w:hAnsi="Arial Black"/>
        </w:rPr>
        <w:t xml:space="preserve">, if a character action card has been placed under the character tile, discard the interrupted action card that was below the character's tile, returning </w:t>
      </w:r>
      <w:r w:rsidRPr="00FF53B4">
        <w:rPr>
          <w:rFonts w:ascii="Arial Black" w:hAnsi="Arial Black"/>
        </w:rPr>
        <w:lastRenderedPageBreak/>
        <w:t>the charge counter to the general supply. Additionally remove the target token from the battlefield, if there was any.</w:t>
      </w:r>
    </w:p>
    <w:p w14:paraId="7BF7EE73" w14:textId="77777777" w:rsidR="004A1170" w:rsidRPr="00FF53B4" w:rsidRDefault="004A1170" w:rsidP="004A1170">
      <w:pPr>
        <w:pStyle w:val="NoSpacing"/>
        <w:jc w:val="both"/>
        <w:rPr>
          <w:rFonts w:ascii="Arial Black" w:hAnsi="Arial Black"/>
        </w:rPr>
      </w:pPr>
    </w:p>
    <w:p w14:paraId="7183B234" w14:textId="77777777" w:rsidR="004A1170" w:rsidRPr="00FF53B4" w:rsidRDefault="004A1170" w:rsidP="004A1170">
      <w:pPr>
        <w:pStyle w:val="NoSpacing"/>
        <w:jc w:val="both"/>
        <w:rPr>
          <w:rFonts w:ascii="Arial Black" w:hAnsi="Arial Black"/>
        </w:rPr>
      </w:pPr>
      <w:r w:rsidRPr="00FF53B4">
        <w:rPr>
          <w:rFonts w:ascii="Arial Black" w:hAnsi="Arial Black"/>
        </w:rPr>
        <w:t xml:space="preserve">If there is nowhere to move the pushed character piece, then it can remain in the same square but the </w:t>
      </w:r>
      <w:r w:rsidRPr="00FF53B4">
        <w:rPr>
          <w:rFonts w:ascii="Arial Black" w:hAnsi="Arial Black"/>
          <w:b/>
          <w:bCs/>
        </w:rPr>
        <w:t>INTERRUPTED</w:t>
      </w:r>
      <w:r w:rsidRPr="00FF53B4">
        <w:rPr>
          <w:rFonts w:ascii="Arial Black" w:hAnsi="Arial Black"/>
        </w:rPr>
        <w:t xml:space="preserve"> keyword still resolves.</w:t>
      </w:r>
    </w:p>
    <w:p w14:paraId="6F3297EC" w14:textId="77777777" w:rsidR="00197C20" w:rsidRDefault="00197C20">
      <w:pPr>
        <w:spacing w:line="266" w:lineRule="auto"/>
        <w:sectPr w:rsidR="00197C20">
          <w:pgSz w:w="12240" w:h="15840"/>
          <w:pgMar w:top="1000" w:right="940" w:bottom="280" w:left="980" w:header="720" w:footer="720" w:gutter="0"/>
          <w:cols w:space="720"/>
        </w:sectPr>
      </w:pPr>
    </w:p>
    <w:p w14:paraId="02FB3259" w14:textId="01B57989" w:rsidR="00197C20" w:rsidRDefault="00000000">
      <w:pPr>
        <w:pStyle w:val="Heading2"/>
        <w:spacing w:before="97"/>
        <w:rPr>
          <w:color w:val="664EA6"/>
        </w:rPr>
      </w:pPr>
      <w:bookmarkStart w:id="23" w:name="_TOC_250007"/>
      <w:bookmarkEnd w:id="23"/>
      <w:r>
        <w:rPr>
          <w:color w:val="664EA6"/>
        </w:rPr>
        <w:lastRenderedPageBreak/>
        <w:t>Debuff</w:t>
      </w:r>
    </w:p>
    <w:p w14:paraId="2A041D84" w14:textId="77777777" w:rsidR="004A1170" w:rsidRDefault="004A1170">
      <w:pPr>
        <w:pStyle w:val="Heading2"/>
        <w:spacing w:before="97"/>
      </w:pPr>
    </w:p>
    <w:p w14:paraId="0AE806F4" w14:textId="77777777" w:rsidR="004A1170" w:rsidRPr="00FF53B4" w:rsidRDefault="004A1170" w:rsidP="004A1170">
      <w:pPr>
        <w:pStyle w:val="NoSpacing"/>
        <w:jc w:val="both"/>
        <w:rPr>
          <w:rFonts w:ascii="Arial Black" w:hAnsi="Arial Black"/>
        </w:rPr>
      </w:pPr>
      <w:r w:rsidRPr="00FF53B4">
        <w:rPr>
          <w:rFonts w:ascii="Arial Black" w:hAnsi="Arial Black"/>
        </w:rPr>
        <w:t>When a character is hit by a DEBUFF, put the corresponding Debuff token on their character tile. This indicates that the character's damage is reduced by -1 and the damage that they will take is increased by +1. A character can have more than 1 debuff token.</w:t>
      </w:r>
    </w:p>
    <w:p w14:paraId="68FBEACE" w14:textId="77777777" w:rsidR="00197C20" w:rsidRDefault="00197C20">
      <w:pPr>
        <w:pStyle w:val="BodyText"/>
        <w:spacing w:before="4"/>
        <w:rPr>
          <w:sz w:val="27"/>
        </w:rPr>
      </w:pPr>
    </w:p>
    <w:p w14:paraId="236BC76A" w14:textId="7AED12E4" w:rsidR="00197C20" w:rsidRDefault="00000000">
      <w:pPr>
        <w:pStyle w:val="Heading2"/>
        <w:rPr>
          <w:color w:val="BE8F00"/>
        </w:rPr>
      </w:pPr>
      <w:bookmarkStart w:id="24" w:name="_TOC_250006"/>
      <w:bookmarkEnd w:id="24"/>
      <w:r>
        <w:rPr>
          <w:color w:val="BE8F00"/>
        </w:rPr>
        <w:t>Linear</w:t>
      </w:r>
    </w:p>
    <w:p w14:paraId="73FA9FAC" w14:textId="77777777" w:rsidR="004A1170" w:rsidRDefault="004A1170">
      <w:pPr>
        <w:pStyle w:val="Heading2"/>
      </w:pPr>
    </w:p>
    <w:p w14:paraId="3DB36EB2" w14:textId="77777777" w:rsidR="004A1170" w:rsidRPr="00FF53B4" w:rsidRDefault="004A1170" w:rsidP="004A1170">
      <w:pPr>
        <w:pStyle w:val="NoSpacing"/>
        <w:jc w:val="both"/>
        <w:rPr>
          <w:rFonts w:ascii="Arial Black" w:hAnsi="Arial Black"/>
        </w:rPr>
      </w:pPr>
      <w:r w:rsidRPr="00FF53B4">
        <w:rPr>
          <w:rFonts w:ascii="Arial Black" w:hAnsi="Arial Black"/>
        </w:rPr>
        <w:t>Skills that indicate LINEAR will ONLY hit the first character piece in their line of fire. They cannot hit multiple targets nor skip the first piece to hit the second one behind it.</w:t>
      </w:r>
    </w:p>
    <w:p w14:paraId="1111291F" w14:textId="77777777" w:rsidR="00197C20" w:rsidRDefault="00197C20">
      <w:pPr>
        <w:pStyle w:val="BodyText"/>
        <w:spacing w:before="13"/>
        <w:rPr>
          <w:sz w:val="34"/>
        </w:rPr>
      </w:pPr>
    </w:p>
    <w:p w14:paraId="5A634B86" w14:textId="77777777" w:rsidR="00197C20" w:rsidRDefault="00000000">
      <w:pPr>
        <w:pStyle w:val="Heading1"/>
        <w:tabs>
          <w:tab w:val="left" w:pos="10179"/>
        </w:tabs>
      </w:pPr>
      <w:bookmarkStart w:id="25" w:name="_TOC_250005"/>
      <w:r>
        <w:rPr>
          <w:rFonts w:ascii="Times New Roman"/>
          <w:b w:val="0"/>
          <w:color w:val="FFFFFF"/>
          <w:shd w:val="clear" w:color="auto" w:fill="E69037"/>
        </w:rPr>
        <w:t xml:space="preserve"> </w:t>
      </w:r>
      <w:r>
        <w:rPr>
          <w:rFonts w:ascii="Times New Roman"/>
          <w:b w:val="0"/>
          <w:color w:val="FFFFFF"/>
          <w:spacing w:val="-35"/>
          <w:shd w:val="clear" w:color="auto" w:fill="E69037"/>
        </w:rPr>
        <w:t xml:space="preserve"> </w:t>
      </w:r>
      <w:r>
        <w:rPr>
          <w:color w:val="FFFFFF"/>
          <w:shd w:val="clear" w:color="auto" w:fill="E69037"/>
        </w:rPr>
        <w:t xml:space="preserve">Action </w:t>
      </w:r>
      <w:r>
        <w:rPr>
          <w:color w:val="FFFFFF"/>
          <w:spacing w:val="-3"/>
          <w:shd w:val="clear" w:color="auto" w:fill="E69037"/>
        </w:rPr>
        <w:t>Card</w:t>
      </w:r>
      <w:r>
        <w:rPr>
          <w:color w:val="FFFFFF"/>
          <w:spacing w:val="23"/>
          <w:shd w:val="clear" w:color="auto" w:fill="E69037"/>
        </w:rPr>
        <w:t xml:space="preserve"> </w:t>
      </w:r>
      <w:bookmarkEnd w:id="25"/>
      <w:r>
        <w:rPr>
          <w:color w:val="FFFFFF"/>
          <w:shd w:val="clear" w:color="auto" w:fill="E69037"/>
        </w:rPr>
        <w:t>Examples</w:t>
      </w:r>
      <w:r>
        <w:rPr>
          <w:color w:val="FFFFFF"/>
          <w:shd w:val="clear" w:color="auto" w:fill="E69037"/>
        </w:rPr>
        <w:tab/>
      </w:r>
    </w:p>
    <w:p w14:paraId="2E55358A" w14:textId="77777777" w:rsidR="00197C20" w:rsidRDefault="00197C20">
      <w:pPr>
        <w:pStyle w:val="BodyText"/>
        <w:spacing w:before="1"/>
        <w:rPr>
          <w:rFonts w:ascii="Arial"/>
          <w:b/>
          <w:sz w:val="49"/>
        </w:rPr>
      </w:pPr>
    </w:p>
    <w:p w14:paraId="15F3AB27" w14:textId="77777777" w:rsidR="00197C20" w:rsidRDefault="00000000">
      <w:pPr>
        <w:pStyle w:val="Heading2"/>
      </w:pPr>
      <w:bookmarkStart w:id="26" w:name="_TOC_250004"/>
      <w:bookmarkEnd w:id="26"/>
      <w:r>
        <w:t>Sundown’s Hurricane</w:t>
      </w:r>
    </w:p>
    <w:p w14:paraId="3FF9BD9A" w14:textId="77777777" w:rsidR="00197C20" w:rsidRDefault="00000000">
      <w:pPr>
        <w:pStyle w:val="BodyText"/>
        <w:spacing w:before="64" w:line="266" w:lineRule="auto"/>
        <w:ind w:left="100" w:right="160"/>
      </w:pPr>
      <w:r>
        <w:rPr>
          <w:spacing w:val="-3"/>
          <w:w w:val="85"/>
        </w:rPr>
        <w:t>Let’s</w:t>
      </w:r>
      <w:r>
        <w:rPr>
          <w:spacing w:val="-23"/>
          <w:w w:val="85"/>
        </w:rPr>
        <w:t xml:space="preserve"> </w:t>
      </w:r>
      <w:r>
        <w:rPr>
          <w:w w:val="85"/>
        </w:rPr>
        <w:t>say</w:t>
      </w:r>
      <w:r>
        <w:rPr>
          <w:spacing w:val="-22"/>
          <w:w w:val="85"/>
        </w:rPr>
        <w:t xml:space="preserve"> </w:t>
      </w:r>
      <w:r>
        <w:rPr>
          <w:w w:val="85"/>
        </w:rPr>
        <w:t>that</w:t>
      </w:r>
      <w:r>
        <w:rPr>
          <w:spacing w:val="-22"/>
          <w:w w:val="85"/>
        </w:rPr>
        <w:t xml:space="preserve"> </w:t>
      </w:r>
      <w:r>
        <w:rPr>
          <w:w w:val="85"/>
        </w:rPr>
        <w:t>Sundown</w:t>
      </w:r>
      <w:r>
        <w:rPr>
          <w:spacing w:val="-22"/>
          <w:w w:val="85"/>
        </w:rPr>
        <w:t xml:space="preserve"> </w:t>
      </w:r>
      <w:r>
        <w:rPr>
          <w:w w:val="85"/>
        </w:rPr>
        <w:t>is</w:t>
      </w:r>
      <w:r>
        <w:rPr>
          <w:spacing w:val="-23"/>
          <w:w w:val="85"/>
        </w:rPr>
        <w:t xml:space="preserve"> </w:t>
      </w:r>
      <w:r>
        <w:rPr>
          <w:w w:val="85"/>
        </w:rPr>
        <w:t>using</w:t>
      </w:r>
      <w:r>
        <w:rPr>
          <w:spacing w:val="-22"/>
          <w:w w:val="85"/>
        </w:rPr>
        <w:t xml:space="preserve"> </w:t>
      </w:r>
      <w:r>
        <w:rPr>
          <w:w w:val="85"/>
        </w:rPr>
        <w:t>Hurricane</w:t>
      </w:r>
      <w:r>
        <w:rPr>
          <w:spacing w:val="-22"/>
          <w:w w:val="85"/>
        </w:rPr>
        <w:t xml:space="preserve"> </w:t>
      </w:r>
      <w:r>
        <w:rPr>
          <w:w w:val="85"/>
        </w:rPr>
        <w:t>and</w:t>
      </w:r>
      <w:r>
        <w:rPr>
          <w:spacing w:val="-22"/>
          <w:w w:val="85"/>
        </w:rPr>
        <w:t xml:space="preserve"> </w:t>
      </w:r>
      <w:r>
        <w:rPr>
          <w:w w:val="85"/>
        </w:rPr>
        <w:t>puts</w:t>
      </w:r>
      <w:r>
        <w:rPr>
          <w:spacing w:val="-22"/>
          <w:w w:val="85"/>
        </w:rPr>
        <w:t xml:space="preserve"> </w:t>
      </w:r>
      <w:r>
        <w:rPr>
          <w:w w:val="85"/>
        </w:rPr>
        <w:t>the</w:t>
      </w:r>
      <w:r>
        <w:rPr>
          <w:spacing w:val="-23"/>
          <w:w w:val="85"/>
        </w:rPr>
        <w:t xml:space="preserve"> </w:t>
      </w:r>
      <w:r>
        <w:rPr>
          <w:w w:val="85"/>
        </w:rPr>
        <w:t>target</w:t>
      </w:r>
      <w:r>
        <w:rPr>
          <w:spacing w:val="-22"/>
          <w:w w:val="85"/>
        </w:rPr>
        <w:t xml:space="preserve"> </w:t>
      </w:r>
      <w:r>
        <w:rPr>
          <w:w w:val="85"/>
        </w:rPr>
        <w:t>token</w:t>
      </w:r>
      <w:r>
        <w:rPr>
          <w:spacing w:val="-22"/>
          <w:w w:val="85"/>
        </w:rPr>
        <w:t xml:space="preserve"> </w:t>
      </w:r>
      <w:r>
        <w:rPr>
          <w:w w:val="85"/>
        </w:rPr>
        <w:t>on</w:t>
      </w:r>
      <w:r>
        <w:rPr>
          <w:spacing w:val="-22"/>
          <w:w w:val="85"/>
        </w:rPr>
        <w:t xml:space="preserve"> </w:t>
      </w:r>
      <w:r>
        <w:rPr>
          <w:spacing w:val="-9"/>
          <w:w w:val="85"/>
        </w:rPr>
        <w:t>“A”</w:t>
      </w:r>
      <w:r>
        <w:rPr>
          <w:spacing w:val="-23"/>
          <w:w w:val="85"/>
        </w:rPr>
        <w:t xml:space="preserve"> </w:t>
      </w:r>
      <w:r>
        <w:rPr>
          <w:w w:val="85"/>
        </w:rPr>
        <w:t>(ﬁg</w:t>
      </w:r>
      <w:r>
        <w:rPr>
          <w:spacing w:val="-22"/>
          <w:w w:val="85"/>
        </w:rPr>
        <w:t xml:space="preserve"> </w:t>
      </w:r>
      <w:r>
        <w:rPr>
          <w:w w:val="85"/>
        </w:rPr>
        <w:t>1).</w:t>
      </w:r>
      <w:r>
        <w:rPr>
          <w:spacing w:val="-22"/>
          <w:w w:val="85"/>
        </w:rPr>
        <w:t xml:space="preserve"> </w:t>
      </w:r>
      <w:r>
        <w:rPr>
          <w:spacing w:val="-3"/>
          <w:w w:val="85"/>
        </w:rPr>
        <w:t>After</w:t>
      </w:r>
      <w:r>
        <w:rPr>
          <w:spacing w:val="-22"/>
          <w:w w:val="85"/>
        </w:rPr>
        <w:t xml:space="preserve"> </w:t>
      </w:r>
      <w:r>
        <w:rPr>
          <w:w w:val="85"/>
        </w:rPr>
        <w:t>3</w:t>
      </w:r>
      <w:r>
        <w:rPr>
          <w:spacing w:val="-22"/>
          <w:w w:val="85"/>
        </w:rPr>
        <w:t xml:space="preserve"> </w:t>
      </w:r>
      <w:r>
        <w:rPr>
          <w:w w:val="85"/>
        </w:rPr>
        <w:t>turns,</w:t>
      </w:r>
      <w:r>
        <w:rPr>
          <w:spacing w:val="-23"/>
          <w:w w:val="85"/>
        </w:rPr>
        <w:t xml:space="preserve"> </w:t>
      </w:r>
      <w:r>
        <w:rPr>
          <w:w w:val="85"/>
        </w:rPr>
        <w:t xml:space="preserve">the </w:t>
      </w:r>
      <w:r>
        <w:rPr>
          <w:w w:val="90"/>
        </w:rPr>
        <w:t>skill</w:t>
      </w:r>
      <w:r>
        <w:rPr>
          <w:spacing w:val="-47"/>
          <w:w w:val="90"/>
        </w:rPr>
        <w:t xml:space="preserve"> </w:t>
      </w:r>
      <w:r>
        <w:rPr>
          <w:w w:val="90"/>
        </w:rPr>
        <w:t>has</w:t>
      </w:r>
      <w:r>
        <w:rPr>
          <w:spacing w:val="-47"/>
          <w:w w:val="90"/>
        </w:rPr>
        <w:t xml:space="preserve"> </w:t>
      </w:r>
      <w:r>
        <w:rPr>
          <w:w w:val="90"/>
        </w:rPr>
        <w:t>charged.</w:t>
      </w:r>
      <w:r>
        <w:rPr>
          <w:spacing w:val="-46"/>
          <w:w w:val="90"/>
        </w:rPr>
        <w:t xml:space="preserve"> </w:t>
      </w:r>
      <w:r>
        <w:rPr>
          <w:w w:val="90"/>
        </w:rPr>
        <w:t>With</w:t>
      </w:r>
      <w:r>
        <w:rPr>
          <w:spacing w:val="-47"/>
          <w:w w:val="90"/>
        </w:rPr>
        <w:t xml:space="preserve"> </w:t>
      </w:r>
      <w:r>
        <w:rPr>
          <w:spacing w:val="-9"/>
          <w:w w:val="90"/>
        </w:rPr>
        <w:t>“A”</w:t>
      </w:r>
      <w:r>
        <w:rPr>
          <w:spacing w:val="-46"/>
          <w:w w:val="90"/>
        </w:rPr>
        <w:t xml:space="preserve"> </w:t>
      </w:r>
      <w:r>
        <w:rPr>
          <w:w w:val="90"/>
        </w:rPr>
        <w:t>as</w:t>
      </w:r>
      <w:r>
        <w:rPr>
          <w:spacing w:val="-47"/>
          <w:w w:val="90"/>
        </w:rPr>
        <w:t xml:space="preserve"> </w:t>
      </w:r>
      <w:r>
        <w:rPr>
          <w:w w:val="90"/>
        </w:rPr>
        <w:t>the</w:t>
      </w:r>
      <w:r>
        <w:rPr>
          <w:spacing w:val="-46"/>
          <w:w w:val="90"/>
        </w:rPr>
        <w:t xml:space="preserve"> </w:t>
      </w:r>
      <w:r>
        <w:rPr>
          <w:w w:val="90"/>
        </w:rPr>
        <w:t>center,</w:t>
      </w:r>
      <w:r>
        <w:rPr>
          <w:spacing w:val="-47"/>
          <w:w w:val="90"/>
        </w:rPr>
        <w:t xml:space="preserve"> </w:t>
      </w:r>
      <w:r>
        <w:rPr>
          <w:w w:val="90"/>
        </w:rPr>
        <w:t>the</w:t>
      </w:r>
      <w:r>
        <w:rPr>
          <w:spacing w:val="-46"/>
          <w:w w:val="90"/>
        </w:rPr>
        <w:t xml:space="preserve"> </w:t>
      </w:r>
      <w:r>
        <w:rPr>
          <w:w w:val="90"/>
        </w:rPr>
        <w:t>orange</w:t>
      </w:r>
      <w:r>
        <w:rPr>
          <w:spacing w:val="-47"/>
          <w:w w:val="90"/>
        </w:rPr>
        <w:t xml:space="preserve"> </w:t>
      </w:r>
      <w:r>
        <w:rPr>
          <w:w w:val="90"/>
        </w:rPr>
        <w:t>squares</w:t>
      </w:r>
      <w:r>
        <w:rPr>
          <w:spacing w:val="-46"/>
          <w:w w:val="90"/>
        </w:rPr>
        <w:t xml:space="preserve"> </w:t>
      </w:r>
      <w:r>
        <w:rPr>
          <w:w w:val="90"/>
        </w:rPr>
        <w:t>in</w:t>
      </w:r>
      <w:r>
        <w:rPr>
          <w:spacing w:val="-47"/>
          <w:w w:val="90"/>
        </w:rPr>
        <w:t xml:space="preserve"> </w:t>
      </w:r>
      <w:r>
        <w:rPr>
          <w:w w:val="90"/>
        </w:rPr>
        <w:t>ﬁg</w:t>
      </w:r>
      <w:r>
        <w:rPr>
          <w:spacing w:val="-46"/>
          <w:w w:val="90"/>
        </w:rPr>
        <w:t xml:space="preserve"> </w:t>
      </w:r>
      <w:r>
        <w:rPr>
          <w:w w:val="90"/>
        </w:rPr>
        <w:t>2</w:t>
      </w:r>
      <w:r>
        <w:rPr>
          <w:spacing w:val="-47"/>
          <w:w w:val="90"/>
        </w:rPr>
        <w:t xml:space="preserve"> </w:t>
      </w:r>
      <w:r>
        <w:rPr>
          <w:w w:val="90"/>
        </w:rPr>
        <w:t>show</w:t>
      </w:r>
      <w:r>
        <w:rPr>
          <w:spacing w:val="-46"/>
          <w:w w:val="90"/>
        </w:rPr>
        <w:t xml:space="preserve"> </w:t>
      </w:r>
      <w:r>
        <w:rPr>
          <w:w w:val="90"/>
        </w:rPr>
        <w:t>the</w:t>
      </w:r>
      <w:r>
        <w:rPr>
          <w:spacing w:val="-47"/>
          <w:w w:val="90"/>
        </w:rPr>
        <w:t xml:space="preserve"> </w:t>
      </w:r>
      <w:r>
        <w:rPr>
          <w:w w:val="90"/>
        </w:rPr>
        <w:t>AoE.</w:t>
      </w:r>
      <w:r>
        <w:rPr>
          <w:spacing w:val="-46"/>
          <w:w w:val="90"/>
        </w:rPr>
        <w:t xml:space="preserve"> </w:t>
      </w:r>
      <w:r>
        <w:rPr>
          <w:spacing w:val="-3"/>
          <w:w w:val="90"/>
        </w:rPr>
        <w:t>Pogo,</w:t>
      </w:r>
      <w:r>
        <w:rPr>
          <w:spacing w:val="-47"/>
          <w:w w:val="90"/>
        </w:rPr>
        <w:t xml:space="preserve"> </w:t>
      </w:r>
      <w:r>
        <w:rPr>
          <w:w w:val="90"/>
        </w:rPr>
        <w:t>the</w:t>
      </w:r>
      <w:r>
        <w:rPr>
          <w:spacing w:val="-46"/>
          <w:w w:val="90"/>
        </w:rPr>
        <w:t xml:space="preserve"> </w:t>
      </w:r>
      <w:r>
        <w:rPr>
          <w:w w:val="90"/>
        </w:rPr>
        <w:t>only enemy</w:t>
      </w:r>
      <w:r>
        <w:rPr>
          <w:spacing w:val="-16"/>
          <w:w w:val="90"/>
        </w:rPr>
        <w:t xml:space="preserve"> </w:t>
      </w:r>
      <w:r>
        <w:rPr>
          <w:w w:val="90"/>
        </w:rPr>
        <w:t>character</w:t>
      </w:r>
      <w:r>
        <w:rPr>
          <w:spacing w:val="-15"/>
          <w:w w:val="90"/>
        </w:rPr>
        <w:t xml:space="preserve"> </w:t>
      </w:r>
      <w:r>
        <w:rPr>
          <w:w w:val="90"/>
        </w:rPr>
        <w:t>within</w:t>
      </w:r>
      <w:r>
        <w:rPr>
          <w:spacing w:val="-15"/>
          <w:w w:val="90"/>
        </w:rPr>
        <w:t xml:space="preserve"> </w:t>
      </w:r>
      <w:r>
        <w:rPr>
          <w:w w:val="90"/>
        </w:rPr>
        <w:t>the</w:t>
      </w:r>
      <w:r>
        <w:rPr>
          <w:spacing w:val="-15"/>
          <w:w w:val="90"/>
        </w:rPr>
        <w:t xml:space="preserve"> </w:t>
      </w:r>
      <w:r>
        <w:rPr>
          <w:w w:val="90"/>
        </w:rPr>
        <w:t>AoE,</w:t>
      </w:r>
      <w:r>
        <w:rPr>
          <w:spacing w:val="-15"/>
          <w:w w:val="90"/>
        </w:rPr>
        <w:t xml:space="preserve"> </w:t>
      </w:r>
      <w:r>
        <w:rPr>
          <w:w w:val="90"/>
        </w:rPr>
        <w:t>takes</w:t>
      </w:r>
      <w:r>
        <w:rPr>
          <w:spacing w:val="-15"/>
          <w:w w:val="90"/>
        </w:rPr>
        <w:t xml:space="preserve"> </w:t>
      </w:r>
      <w:r>
        <w:rPr>
          <w:w w:val="90"/>
        </w:rPr>
        <w:t>4</w:t>
      </w:r>
      <w:r>
        <w:rPr>
          <w:spacing w:val="-15"/>
          <w:w w:val="90"/>
        </w:rPr>
        <w:t xml:space="preserve"> </w:t>
      </w:r>
      <w:r>
        <w:rPr>
          <w:w w:val="90"/>
        </w:rPr>
        <w:t>damage.</w:t>
      </w:r>
    </w:p>
    <w:p w14:paraId="6AEB8CE4" w14:textId="77777777" w:rsidR="00197C20" w:rsidRDefault="00000000">
      <w:pPr>
        <w:pStyle w:val="BodyText"/>
        <w:spacing w:before="5"/>
        <w:rPr>
          <w:sz w:val="25"/>
        </w:rPr>
      </w:pPr>
      <w:r>
        <w:rPr>
          <w:noProof/>
        </w:rPr>
        <w:drawing>
          <wp:anchor distT="0" distB="0" distL="0" distR="0" simplePos="0" relativeHeight="251648512" behindDoc="0" locked="0" layoutInCell="1" allowOverlap="1" wp14:anchorId="6437C3D1" wp14:editId="4A600D2E">
            <wp:simplePos x="0" y="0"/>
            <wp:positionH relativeFrom="page">
              <wp:posOffset>1109662</wp:posOffset>
            </wp:positionH>
            <wp:positionV relativeFrom="paragraph">
              <wp:posOffset>252037</wp:posOffset>
            </wp:positionV>
            <wp:extent cx="2352675" cy="2381250"/>
            <wp:effectExtent l="0" t="0" r="0" b="0"/>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31" cstate="print"/>
                    <a:stretch>
                      <a:fillRect/>
                    </a:stretch>
                  </pic:blipFill>
                  <pic:spPr>
                    <a:xfrm>
                      <a:off x="0" y="0"/>
                      <a:ext cx="2352675" cy="2381250"/>
                    </a:xfrm>
                    <a:prstGeom prst="rect">
                      <a:avLst/>
                    </a:prstGeom>
                  </pic:spPr>
                </pic:pic>
              </a:graphicData>
            </a:graphic>
          </wp:anchor>
        </w:drawing>
      </w:r>
      <w:r>
        <w:rPr>
          <w:noProof/>
        </w:rPr>
        <w:drawing>
          <wp:anchor distT="0" distB="0" distL="0" distR="0" simplePos="0" relativeHeight="251649536" behindDoc="0" locked="0" layoutInCell="1" allowOverlap="1" wp14:anchorId="61E678E6" wp14:editId="61B8EB91">
            <wp:simplePos x="0" y="0"/>
            <wp:positionH relativeFrom="page">
              <wp:posOffset>4300537</wp:posOffset>
            </wp:positionH>
            <wp:positionV relativeFrom="paragraph">
              <wp:posOffset>252037</wp:posOffset>
            </wp:positionV>
            <wp:extent cx="2348007" cy="2366867"/>
            <wp:effectExtent l="0" t="0" r="0" b="0"/>
            <wp:wrapTopAndBottom/>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32" cstate="print"/>
                    <a:stretch>
                      <a:fillRect/>
                    </a:stretch>
                  </pic:blipFill>
                  <pic:spPr>
                    <a:xfrm>
                      <a:off x="0" y="0"/>
                      <a:ext cx="2348007" cy="2366867"/>
                    </a:xfrm>
                    <a:prstGeom prst="rect">
                      <a:avLst/>
                    </a:prstGeom>
                  </pic:spPr>
                </pic:pic>
              </a:graphicData>
            </a:graphic>
          </wp:anchor>
        </w:drawing>
      </w:r>
    </w:p>
    <w:p w14:paraId="6988FFC3" w14:textId="77777777" w:rsidR="00197C20" w:rsidRDefault="00197C20">
      <w:pPr>
        <w:rPr>
          <w:sz w:val="25"/>
        </w:rPr>
        <w:sectPr w:rsidR="00197C20">
          <w:pgSz w:w="12240" w:h="15840"/>
          <w:pgMar w:top="1000" w:right="940" w:bottom="280" w:left="980" w:header="720" w:footer="720" w:gutter="0"/>
          <w:cols w:space="720"/>
        </w:sectPr>
      </w:pPr>
    </w:p>
    <w:p w14:paraId="47C8BC46" w14:textId="77777777" w:rsidR="00197C20" w:rsidRDefault="00000000">
      <w:pPr>
        <w:pStyle w:val="Heading2"/>
        <w:spacing w:before="97"/>
      </w:pPr>
      <w:bookmarkStart w:id="27" w:name="_TOC_250003"/>
      <w:bookmarkEnd w:id="27"/>
      <w:r>
        <w:lastRenderedPageBreak/>
        <w:t>Oboromaru’s Death Blossom</w:t>
      </w:r>
    </w:p>
    <w:p w14:paraId="7AEB9A80" w14:textId="77777777" w:rsidR="00197C20" w:rsidRDefault="00000000">
      <w:pPr>
        <w:pStyle w:val="BodyText"/>
        <w:spacing w:before="63" w:line="266" w:lineRule="auto"/>
        <w:ind w:left="100"/>
      </w:pPr>
      <w:r>
        <w:rPr>
          <w:spacing w:val="-3"/>
          <w:w w:val="90"/>
        </w:rPr>
        <w:t>Let’s</w:t>
      </w:r>
      <w:r>
        <w:rPr>
          <w:spacing w:val="-38"/>
          <w:w w:val="90"/>
        </w:rPr>
        <w:t xml:space="preserve"> </w:t>
      </w:r>
      <w:r>
        <w:rPr>
          <w:w w:val="90"/>
        </w:rPr>
        <w:t>say</w:t>
      </w:r>
      <w:r>
        <w:rPr>
          <w:spacing w:val="-38"/>
          <w:w w:val="90"/>
        </w:rPr>
        <w:t xml:space="preserve"> </w:t>
      </w:r>
      <w:r>
        <w:rPr>
          <w:w w:val="90"/>
        </w:rPr>
        <w:t>that</w:t>
      </w:r>
      <w:r>
        <w:rPr>
          <w:spacing w:val="-37"/>
          <w:w w:val="90"/>
        </w:rPr>
        <w:t xml:space="preserve"> </w:t>
      </w:r>
      <w:r>
        <w:rPr>
          <w:w w:val="90"/>
        </w:rPr>
        <w:t>Oboromaru</w:t>
      </w:r>
      <w:r>
        <w:rPr>
          <w:spacing w:val="-38"/>
          <w:w w:val="90"/>
        </w:rPr>
        <w:t xml:space="preserve"> </w:t>
      </w:r>
      <w:r>
        <w:rPr>
          <w:w w:val="90"/>
        </w:rPr>
        <w:t>is</w:t>
      </w:r>
      <w:r>
        <w:rPr>
          <w:spacing w:val="-37"/>
          <w:w w:val="90"/>
        </w:rPr>
        <w:t xml:space="preserve"> </w:t>
      </w:r>
      <w:r>
        <w:rPr>
          <w:w w:val="90"/>
        </w:rPr>
        <w:t>using</w:t>
      </w:r>
      <w:r>
        <w:rPr>
          <w:spacing w:val="-38"/>
          <w:w w:val="90"/>
        </w:rPr>
        <w:t xml:space="preserve"> </w:t>
      </w:r>
      <w:r>
        <w:rPr>
          <w:w w:val="90"/>
        </w:rPr>
        <w:t>Death</w:t>
      </w:r>
      <w:r>
        <w:rPr>
          <w:spacing w:val="-37"/>
          <w:w w:val="90"/>
        </w:rPr>
        <w:t xml:space="preserve"> </w:t>
      </w:r>
      <w:r>
        <w:rPr>
          <w:w w:val="90"/>
        </w:rPr>
        <w:t>Blossom</w:t>
      </w:r>
      <w:r>
        <w:rPr>
          <w:spacing w:val="-38"/>
          <w:w w:val="90"/>
        </w:rPr>
        <w:t xml:space="preserve"> </w:t>
      </w:r>
      <w:r>
        <w:rPr>
          <w:w w:val="90"/>
        </w:rPr>
        <w:t>and</w:t>
      </w:r>
      <w:r>
        <w:rPr>
          <w:spacing w:val="-38"/>
          <w:w w:val="90"/>
        </w:rPr>
        <w:t xml:space="preserve"> </w:t>
      </w:r>
      <w:r>
        <w:rPr>
          <w:w w:val="90"/>
        </w:rPr>
        <w:t>puts</w:t>
      </w:r>
      <w:r>
        <w:rPr>
          <w:spacing w:val="-37"/>
          <w:w w:val="90"/>
        </w:rPr>
        <w:t xml:space="preserve"> </w:t>
      </w:r>
      <w:r>
        <w:rPr>
          <w:w w:val="90"/>
        </w:rPr>
        <w:t>the</w:t>
      </w:r>
      <w:r>
        <w:rPr>
          <w:spacing w:val="-38"/>
          <w:w w:val="90"/>
        </w:rPr>
        <w:t xml:space="preserve"> </w:t>
      </w:r>
      <w:r>
        <w:rPr>
          <w:w w:val="90"/>
        </w:rPr>
        <w:t>target</w:t>
      </w:r>
      <w:r>
        <w:rPr>
          <w:spacing w:val="-37"/>
          <w:w w:val="90"/>
        </w:rPr>
        <w:t xml:space="preserve"> </w:t>
      </w:r>
      <w:r>
        <w:rPr>
          <w:w w:val="90"/>
        </w:rPr>
        <w:t>token</w:t>
      </w:r>
      <w:r>
        <w:rPr>
          <w:spacing w:val="-38"/>
          <w:w w:val="90"/>
        </w:rPr>
        <w:t xml:space="preserve"> </w:t>
      </w:r>
      <w:r>
        <w:rPr>
          <w:w w:val="90"/>
        </w:rPr>
        <w:t>on</w:t>
      </w:r>
      <w:r>
        <w:rPr>
          <w:spacing w:val="-37"/>
          <w:w w:val="90"/>
        </w:rPr>
        <w:t xml:space="preserve"> </w:t>
      </w:r>
      <w:r>
        <w:rPr>
          <w:w w:val="90"/>
        </w:rPr>
        <w:t>“B”</w:t>
      </w:r>
      <w:r>
        <w:rPr>
          <w:spacing w:val="-38"/>
          <w:w w:val="90"/>
        </w:rPr>
        <w:t xml:space="preserve"> </w:t>
      </w:r>
      <w:r>
        <w:rPr>
          <w:w w:val="90"/>
        </w:rPr>
        <w:t>(ﬁg</w:t>
      </w:r>
      <w:r>
        <w:rPr>
          <w:spacing w:val="-38"/>
          <w:w w:val="90"/>
        </w:rPr>
        <w:t xml:space="preserve"> </w:t>
      </w:r>
      <w:r>
        <w:rPr>
          <w:w w:val="90"/>
        </w:rPr>
        <w:t>3).</w:t>
      </w:r>
      <w:r>
        <w:rPr>
          <w:spacing w:val="-37"/>
          <w:w w:val="90"/>
        </w:rPr>
        <w:t xml:space="preserve"> </w:t>
      </w:r>
      <w:r>
        <w:rPr>
          <w:spacing w:val="-3"/>
          <w:w w:val="90"/>
        </w:rPr>
        <w:t>After</w:t>
      </w:r>
      <w:r>
        <w:rPr>
          <w:spacing w:val="-38"/>
          <w:w w:val="90"/>
        </w:rPr>
        <w:t xml:space="preserve"> </w:t>
      </w:r>
      <w:r>
        <w:rPr>
          <w:w w:val="90"/>
        </w:rPr>
        <w:t xml:space="preserve">2 </w:t>
      </w:r>
      <w:r>
        <w:rPr>
          <w:w w:val="85"/>
        </w:rPr>
        <w:t>turns,</w:t>
      </w:r>
      <w:r>
        <w:rPr>
          <w:spacing w:val="-23"/>
          <w:w w:val="85"/>
        </w:rPr>
        <w:t xml:space="preserve"> </w:t>
      </w:r>
      <w:r>
        <w:rPr>
          <w:w w:val="85"/>
        </w:rPr>
        <w:t>the</w:t>
      </w:r>
      <w:r>
        <w:rPr>
          <w:spacing w:val="-23"/>
          <w:w w:val="85"/>
        </w:rPr>
        <w:t xml:space="preserve"> </w:t>
      </w:r>
      <w:r>
        <w:rPr>
          <w:w w:val="85"/>
        </w:rPr>
        <w:t>skill</w:t>
      </w:r>
      <w:r>
        <w:rPr>
          <w:spacing w:val="-22"/>
          <w:w w:val="85"/>
        </w:rPr>
        <w:t xml:space="preserve"> </w:t>
      </w:r>
      <w:r>
        <w:rPr>
          <w:w w:val="85"/>
        </w:rPr>
        <w:t>has</w:t>
      </w:r>
      <w:r>
        <w:rPr>
          <w:spacing w:val="-23"/>
          <w:w w:val="85"/>
        </w:rPr>
        <w:t xml:space="preserve"> </w:t>
      </w:r>
      <w:r>
        <w:rPr>
          <w:w w:val="85"/>
        </w:rPr>
        <w:t>charged.</w:t>
      </w:r>
      <w:r>
        <w:rPr>
          <w:spacing w:val="-22"/>
          <w:w w:val="85"/>
        </w:rPr>
        <w:t xml:space="preserve"> </w:t>
      </w:r>
      <w:r>
        <w:rPr>
          <w:w w:val="85"/>
        </w:rPr>
        <w:t>With</w:t>
      </w:r>
      <w:r>
        <w:rPr>
          <w:spacing w:val="-23"/>
          <w:w w:val="85"/>
        </w:rPr>
        <w:t xml:space="preserve"> </w:t>
      </w:r>
      <w:r>
        <w:rPr>
          <w:w w:val="85"/>
        </w:rPr>
        <w:t>“B”</w:t>
      </w:r>
      <w:r>
        <w:rPr>
          <w:spacing w:val="-23"/>
          <w:w w:val="85"/>
        </w:rPr>
        <w:t xml:space="preserve"> </w:t>
      </w:r>
      <w:r>
        <w:rPr>
          <w:w w:val="85"/>
        </w:rPr>
        <w:t>as</w:t>
      </w:r>
      <w:r>
        <w:rPr>
          <w:spacing w:val="-22"/>
          <w:w w:val="85"/>
        </w:rPr>
        <w:t xml:space="preserve"> </w:t>
      </w:r>
      <w:r>
        <w:rPr>
          <w:w w:val="85"/>
        </w:rPr>
        <w:t>the</w:t>
      </w:r>
      <w:r>
        <w:rPr>
          <w:spacing w:val="-23"/>
          <w:w w:val="85"/>
        </w:rPr>
        <w:t xml:space="preserve"> </w:t>
      </w:r>
      <w:r>
        <w:rPr>
          <w:w w:val="85"/>
        </w:rPr>
        <w:t>center,</w:t>
      </w:r>
      <w:r>
        <w:rPr>
          <w:spacing w:val="-22"/>
          <w:w w:val="85"/>
        </w:rPr>
        <w:t xml:space="preserve"> </w:t>
      </w:r>
      <w:r>
        <w:rPr>
          <w:w w:val="85"/>
        </w:rPr>
        <w:t>the</w:t>
      </w:r>
      <w:r>
        <w:rPr>
          <w:spacing w:val="-23"/>
          <w:w w:val="85"/>
        </w:rPr>
        <w:t xml:space="preserve"> </w:t>
      </w:r>
      <w:r>
        <w:rPr>
          <w:w w:val="85"/>
        </w:rPr>
        <w:t>orange</w:t>
      </w:r>
      <w:r>
        <w:rPr>
          <w:spacing w:val="-22"/>
          <w:w w:val="85"/>
        </w:rPr>
        <w:t xml:space="preserve"> </w:t>
      </w:r>
      <w:r>
        <w:rPr>
          <w:w w:val="85"/>
        </w:rPr>
        <w:t>squares</w:t>
      </w:r>
      <w:r>
        <w:rPr>
          <w:spacing w:val="-23"/>
          <w:w w:val="85"/>
        </w:rPr>
        <w:t xml:space="preserve"> </w:t>
      </w:r>
      <w:r>
        <w:rPr>
          <w:w w:val="85"/>
        </w:rPr>
        <w:t>in</w:t>
      </w:r>
      <w:r>
        <w:rPr>
          <w:spacing w:val="-23"/>
          <w:w w:val="85"/>
        </w:rPr>
        <w:t xml:space="preserve"> </w:t>
      </w:r>
      <w:r>
        <w:rPr>
          <w:w w:val="85"/>
        </w:rPr>
        <w:t>ﬁg</w:t>
      </w:r>
      <w:r>
        <w:rPr>
          <w:spacing w:val="-22"/>
          <w:w w:val="85"/>
        </w:rPr>
        <w:t xml:space="preserve"> </w:t>
      </w:r>
      <w:r>
        <w:rPr>
          <w:w w:val="85"/>
        </w:rPr>
        <w:t>4</w:t>
      </w:r>
      <w:r>
        <w:rPr>
          <w:spacing w:val="-23"/>
          <w:w w:val="85"/>
        </w:rPr>
        <w:t xml:space="preserve"> </w:t>
      </w:r>
      <w:r>
        <w:rPr>
          <w:w w:val="85"/>
        </w:rPr>
        <w:t>show</w:t>
      </w:r>
      <w:r>
        <w:rPr>
          <w:spacing w:val="-22"/>
          <w:w w:val="85"/>
        </w:rPr>
        <w:t xml:space="preserve"> </w:t>
      </w:r>
      <w:r>
        <w:rPr>
          <w:w w:val="85"/>
        </w:rPr>
        <w:t>the</w:t>
      </w:r>
      <w:r>
        <w:rPr>
          <w:spacing w:val="-23"/>
          <w:w w:val="85"/>
        </w:rPr>
        <w:t xml:space="preserve"> </w:t>
      </w:r>
      <w:r>
        <w:rPr>
          <w:w w:val="85"/>
        </w:rPr>
        <w:t>AoE.</w:t>
      </w:r>
      <w:r>
        <w:rPr>
          <w:spacing w:val="-23"/>
          <w:w w:val="85"/>
        </w:rPr>
        <w:t xml:space="preserve"> </w:t>
      </w:r>
      <w:r>
        <w:rPr>
          <w:w w:val="85"/>
        </w:rPr>
        <w:t>The</w:t>
      </w:r>
      <w:r>
        <w:rPr>
          <w:spacing w:val="-22"/>
          <w:w w:val="85"/>
        </w:rPr>
        <w:t xml:space="preserve"> </w:t>
      </w:r>
      <w:r>
        <w:rPr>
          <w:w w:val="85"/>
        </w:rPr>
        <w:t xml:space="preserve">two </w:t>
      </w:r>
      <w:r>
        <w:rPr>
          <w:w w:val="95"/>
        </w:rPr>
        <w:t>enemy</w:t>
      </w:r>
      <w:r>
        <w:rPr>
          <w:spacing w:val="-21"/>
          <w:w w:val="95"/>
        </w:rPr>
        <w:t xml:space="preserve"> </w:t>
      </w:r>
      <w:r>
        <w:rPr>
          <w:w w:val="95"/>
        </w:rPr>
        <w:t>characters</w:t>
      </w:r>
      <w:r>
        <w:rPr>
          <w:spacing w:val="-21"/>
          <w:w w:val="95"/>
        </w:rPr>
        <w:t xml:space="preserve"> </w:t>
      </w:r>
      <w:r>
        <w:rPr>
          <w:w w:val="95"/>
        </w:rPr>
        <w:t>in</w:t>
      </w:r>
      <w:r>
        <w:rPr>
          <w:spacing w:val="-21"/>
          <w:w w:val="95"/>
        </w:rPr>
        <w:t xml:space="preserve"> </w:t>
      </w:r>
      <w:r>
        <w:rPr>
          <w:w w:val="95"/>
        </w:rPr>
        <w:t>the</w:t>
      </w:r>
      <w:r>
        <w:rPr>
          <w:spacing w:val="-21"/>
          <w:w w:val="95"/>
        </w:rPr>
        <w:t xml:space="preserve"> </w:t>
      </w:r>
      <w:r>
        <w:rPr>
          <w:w w:val="95"/>
        </w:rPr>
        <w:t>AoE</w:t>
      </w:r>
      <w:r>
        <w:rPr>
          <w:spacing w:val="-21"/>
          <w:w w:val="95"/>
        </w:rPr>
        <w:t xml:space="preserve"> </w:t>
      </w:r>
      <w:r>
        <w:rPr>
          <w:w w:val="95"/>
        </w:rPr>
        <w:t>both</w:t>
      </w:r>
      <w:r>
        <w:rPr>
          <w:spacing w:val="-21"/>
          <w:w w:val="95"/>
        </w:rPr>
        <w:t xml:space="preserve"> </w:t>
      </w:r>
      <w:r>
        <w:rPr>
          <w:w w:val="95"/>
        </w:rPr>
        <w:t>take</w:t>
      </w:r>
      <w:r>
        <w:rPr>
          <w:spacing w:val="-21"/>
          <w:w w:val="95"/>
        </w:rPr>
        <w:t xml:space="preserve"> </w:t>
      </w:r>
      <w:r>
        <w:rPr>
          <w:w w:val="95"/>
        </w:rPr>
        <w:t>3</w:t>
      </w:r>
      <w:r>
        <w:rPr>
          <w:spacing w:val="-21"/>
          <w:w w:val="95"/>
        </w:rPr>
        <w:t xml:space="preserve"> </w:t>
      </w:r>
      <w:r>
        <w:rPr>
          <w:w w:val="95"/>
        </w:rPr>
        <w:t>damage.</w:t>
      </w:r>
    </w:p>
    <w:p w14:paraId="3B930EDF" w14:textId="77777777" w:rsidR="00197C20" w:rsidRDefault="00000000">
      <w:pPr>
        <w:pStyle w:val="BodyText"/>
        <w:spacing w:before="6"/>
        <w:rPr>
          <w:sz w:val="25"/>
        </w:rPr>
      </w:pPr>
      <w:r>
        <w:rPr>
          <w:noProof/>
        </w:rPr>
        <w:drawing>
          <wp:anchor distT="0" distB="0" distL="0" distR="0" simplePos="0" relativeHeight="251650560" behindDoc="0" locked="0" layoutInCell="1" allowOverlap="1" wp14:anchorId="0E31F59E" wp14:editId="2DA85D01">
            <wp:simplePos x="0" y="0"/>
            <wp:positionH relativeFrom="page">
              <wp:posOffset>1285875</wp:posOffset>
            </wp:positionH>
            <wp:positionV relativeFrom="paragraph">
              <wp:posOffset>252592</wp:posOffset>
            </wp:positionV>
            <wp:extent cx="2000250" cy="2000250"/>
            <wp:effectExtent l="0" t="0" r="0" b="0"/>
            <wp:wrapTopAndBottom/>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33" cstate="print"/>
                    <a:stretch>
                      <a:fillRect/>
                    </a:stretch>
                  </pic:blipFill>
                  <pic:spPr>
                    <a:xfrm>
                      <a:off x="0" y="0"/>
                      <a:ext cx="2000250" cy="2000250"/>
                    </a:xfrm>
                    <a:prstGeom prst="rect">
                      <a:avLst/>
                    </a:prstGeom>
                  </pic:spPr>
                </pic:pic>
              </a:graphicData>
            </a:graphic>
          </wp:anchor>
        </w:drawing>
      </w:r>
      <w:r>
        <w:rPr>
          <w:noProof/>
        </w:rPr>
        <w:drawing>
          <wp:anchor distT="0" distB="0" distL="0" distR="0" simplePos="0" relativeHeight="251651584" behindDoc="0" locked="0" layoutInCell="1" allowOverlap="1" wp14:anchorId="2F04C874" wp14:editId="658AE2DB">
            <wp:simplePos x="0" y="0"/>
            <wp:positionH relativeFrom="page">
              <wp:posOffset>4486275</wp:posOffset>
            </wp:positionH>
            <wp:positionV relativeFrom="paragraph">
              <wp:posOffset>252592</wp:posOffset>
            </wp:positionV>
            <wp:extent cx="2000250" cy="2000250"/>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34" cstate="print"/>
                    <a:stretch>
                      <a:fillRect/>
                    </a:stretch>
                  </pic:blipFill>
                  <pic:spPr>
                    <a:xfrm>
                      <a:off x="0" y="0"/>
                      <a:ext cx="2000250" cy="2000250"/>
                    </a:xfrm>
                    <a:prstGeom prst="rect">
                      <a:avLst/>
                    </a:prstGeom>
                  </pic:spPr>
                </pic:pic>
              </a:graphicData>
            </a:graphic>
          </wp:anchor>
        </w:drawing>
      </w:r>
    </w:p>
    <w:p w14:paraId="13AE49EC" w14:textId="77777777" w:rsidR="00197C20" w:rsidRDefault="00197C20">
      <w:pPr>
        <w:pStyle w:val="BodyText"/>
        <w:spacing w:before="2"/>
        <w:rPr>
          <w:sz w:val="29"/>
        </w:rPr>
      </w:pPr>
    </w:p>
    <w:p w14:paraId="20568C19" w14:textId="77777777" w:rsidR="00197C20" w:rsidRDefault="00000000">
      <w:pPr>
        <w:pStyle w:val="Heading2"/>
      </w:pPr>
      <w:bookmarkStart w:id="28" w:name="_TOC_250002"/>
      <w:bookmarkEnd w:id="28"/>
      <w:r>
        <w:t>Cube’s Maser Cannon</w:t>
      </w:r>
    </w:p>
    <w:p w14:paraId="334958C0" w14:textId="77777777" w:rsidR="00197C20" w:rsidRDefault="00000000">
      <w:pPr>
        <w:pStyle w:val="BodyText"/>
        <w:spacing w:before="63" w:line="266" w:lineRule="auto"/>
        <w:ind w:left="100" w:right="224"/>
      </w:pPr>
      <w:r>
        <w:rPr>
          <w:spacing w:val="-3"/>
          <w:w w:val="85"/>
        </w:rPr>
        <w:t>Let’s</w:t>
      </w:r>
      <w:r>
        <w:rPr>
          <w:spacing w:val="-23"/>
          <w:w w:val="85"/>
        </w:rPr>
        <w:t xml:space="preserve"> </w:t>
      </w:r>
      <w:r>
        <w:rPr>
          <w:w w:val="85"/>
        </w:rPr>
        <w:t>say</w:t>
      </w:r>
      <w:r>
        <w:rPr>
          <w:spacing w:val="-22"/>
          <w:w w:val="85"/>
        </w:rPr>
        <w:t xml:space="preserve"> </w:t>
      </w:r>
      <w:r>
        <w:rPr>
          <w:w w:val="85"/>
        </w:rPr>
        <w:t>that</w:t>
      </w:r>
      <w:r>
        <w:rPr>
          <w:spacing w:val="-23"/>
          <w:w w:val="85"/>
        </w:rPr>
        <w:t xml:space="preserve"> </w:t>
      </w:r>
      <w:r>
        <w:rPr>
          <w:w w:val="85"/>
        </w:rPr>
        <w:t>Cube</w:t>
      </w:r>
      <w:r>
        <w:rPr>
          <w:spacing w:val="-22"/>
          <w:w w:val="85"/>
        </w:rPr>
        <w:t xml:space="preserve"> </w:t>
      </w:r>
      <w:r>
        <w:rPr>
          <w:w w:val="85"/>
        </w:rPr>
        <w:t>is</w:t>
      </w:r>
      <w:r>
        <w:rPr>
          <w:spacing w:val="-22"/>
          <w:w w:val="85"/>
        </w:rPr>
        <w:t xml:space="preserve"> </w:t>
      </w:r>
      <w:r>
        <w:rPr>
          <w:w w:val="85"/>
        </w:rPr>
        <w:t>using</w:t>
      </w:r>
      <w:r>
        <w:rPr>
          <w:spacing w:val="-23"/>
          <w:w w:val="85"/>
        </w:rPr>
        <w:t xml:space="preserve"> </w:t>
      </w:r>
      <w:r>
        <w:rPr>
          <w:w w:val="85"/>
        </w:rPr>
        <w:t>its</w:t>
      </w:r>
      <w:r>
        <w:rPr>
          <w:spacing w:val="-22"/>
          <w:w w:val="85"/>
        </w:rPr>
        <w:t xml:space="preserve"> </w:t>
      </w:r>
      <w:r>
        <w:rPr>
          <w:w w:val="85"/>
        </w:rPr>
        <w:t>Maser</w:t>
      </w:r>
      <w:r>
        <w:rPr>
          <w:spacing w:val="-22"/>
          <w:w w:val="85"/>
        </w:rPr>
        <w:t xml:space="preserve"> </w:t>
      </w:r>
      <w:r>
        <w:rPr>
          <w:w w:val="85"/>
        </w:rPr>
        <w:t>Cannon</w:t>
      </w:r>
      <w:r>
        <w:rPr>
          <w:spacing w:val="-23"/>
          <w:w w:val="85"/>
        </w:rPr>
        <w:t xml:space="preserve"> </w:t>
      </w:r>
      <w:r>
        <w:rPr>
          <w:w w:val="85"/>
        </w:rPr>
        <w:t>and</w:t>
      </w:r>
      <w:r>
        <w:rPr>
          <w:spacing w:val="-22"/>
          <w:w w:val="85"/>
        </w:rPr>
        <w:t xml:space="preserve"> </w:t>
      </w:r>
      <w:r>
        <w:rPr>
          <w:w w:val="85"/>
        </w:rPr>
        <w:t>puts</w:t>
      </w:r>
      <w:r>
        <w:rPr>
          <w:spacing w:val="-22"/>
          <w:w w:val="85"/>
        </w:rPr>
        <w:t xml:space="preserve"> </w:t>
      </w:r>
      <w:r>
        <w:rPr>
          <w:w w:val="85"/>
        </w:rPr>
        <w:t>the</w:t>
      </w:r>
      <w:r>
        <w:rPr>
          <w:spacing w:val="-23"/>
          <w:w w:val="85"/>
        </w:rPr>
        <w:t xml:space="preserve"> </w:t>
      </w:r>
      <w:r>
        <w:rPr>
          <w:w w:val="85"/>
        </w:rPr>
        <w:t>target</w:t>
      </w:r>
      <w:r>
        <w:rPr>
          <w:spacing w:val="-22"/>
          <w:w w:val="85"/>
        </w:rPr>
        <w:t xml:space="preserve"> </w:t>
      </w:r>
      <w:r>
        <w:rPr>
          <w:w w:val="85"/>
        </w:rPr>
        <w:t>token</w:t>
      </w:r>
      <w:r>
        <w:rPr>
          <w:spacing w:val="-22"/>
          <w:w w:val="85"/>
        </w:rPr>
        <w:t xml:space="preserve"> </w:t>
      </w:r>
      <w:r>
        <w:rPr>
          <w:w w:val="85"/>
        </w:rPr>
        <w:t>on</w:t>
      </w:r>
      <w:r>
        <w:rPr>
          <w:spacing w:val="-23"/>
          <w:w w:val="85"/>
        </w:rPr>
        <w:t xml:space="preserve"> </w:t>
      </w:r>
      <w:r>
        <w:rPr>
          <w:w w:val="85"/>
        </w:rPr>
        <w:t>“C”</w:t>
      </w:r>
      <w:r>
        <w:rPr>
          <w:spacing w:val="-22"/>
          <w:w w:val="85"/>
        </w:rPr>
        <w:t xml:space="preserve"> </w:t>
      </w:r>
      <w:r>
        <w:rPr>
          <w:w w:val="85"/>
        </w:rPr>
        <w:t>(ﬁg</w:t>
      </w:r>
      <w:r>
        <w:rPr>
          <w:spacing w:val="-23"/>
          <w:w w:val="85"/>
        </w:rPr>
        <w:t xml:space="preserve"> </w:t>
      </w:r>
      <w:r>
        <w:rPr>
          <w:w w:val="85"/>
        </w:rPr>
        <w:t>5).</w:t>
      </w:r>
      <w:r>
        <w:rPr>
          <w:spacing w:val="-22"/>
          <w:w w:val="85"/>
        </w:rPr>
        <w:t xml:space="preserve"> </w:t>
      </w:r>
      <w:r>
        <w:rPr>
          <w:spacing w:val="-3"/>
          <w:w w:val="85"/>
        </w:rPr>
        <w:t>After</w:t>
      </w:r>
      <w:r>
        <w:rPr>
          <w:spacing w:val="-22"/>
          <w:w w:val="85"/>
        </w:rPr>
        <w:t xml:space="preserve"> </w:t>
      </w:r>
      <w:r>
        <w:rPr>
          <w:w w:val="85"/>
        </w:rPr>
        <w:t>2</w:t>
      </w:r>
      <w:r>
        <w:rPr>
          <w:spacing w:val="-23"/>
          <w:w w:val="85"/>
        </w:rPr>
        <w:t xml:space="preserve"> </w:t>
      </w:r>
      <w:r>
        <w:rPr>
          <w:w w:val="85"/>
        </w:rPr>
        <w:t>turns, the</w:t>
      </w:r>
      <w:r>
        <w:rPr>
          <w:spacing w:val="-23"/>
          <w:w w:val="85"/>
        </w:rPr>
        <w:t xml:space="preserve"> </w:t>
      </w:r>
      <w:r>
        <w:rPr>
          <w:w w:val="85"/>
        </w:rPr>
        <w:t>skill</w:t>
      </w:r>
      <w:r>
        <w:rPr>
          <w:spacing w:val="-22"/>
          <w:w w:val="85"/>
        </w:rPr>
        <w:t xml:space="preserve"> </w:t>
      </w:r>
      <w:r>
        <w:rPr>
          <w:w w:val="85"/>
        </w:rPr>
        <w:t>has</w:t>
      </w:r>
      <w:r>
        <w:rPr>
          <w:spacing w:val="-23"/>
          <w:w w:val="85"/>
        </w:rPr>
        <w:t xml:space="preserve"> </w:t>
      </w:r>
      <w:r>
        <w:rPr>
          <w:w w:val="85"/>
        </w:rPr>
        <w:t>charged.</w:t>
      </w:r>
      <w:r>
        <w:rPr>
          <w:spacing w:val="-22"/>
          <w:w w:val="85"/>
        </w:rPr>
        <w:t xml:space="preserve"> </w:t>
      </w:r>
      <w:r>
        <w:rPr>
          <w:w w:val="85"/>
        </w:rPr>
        <w:t>The</w:t>
      </w:r>
      <w:r>
        <w:rPr>
          <w:spacing w:val="-23"/>
          <w:w w:val="85"/>
        </w:rPr>
        <w:t xml:space="preserve"> </w:t>
      </w:r>
      <w:r>
        <w:rPr>
          <w:w w:val="85"/>
        </w:rPr>
        <w:t>Shifu</w:t>
      </w:r>
      <w:r>
        <w:rPr>
          <w:spacing w:val="-22"/>
          <w:w w:val="85"/>
        </w:rPr>
        <w:t xml:space="preserve"> </w:t>
      </w:r>
      <w:r>
        <w:rPr>
          <w:w w:val="85"/>
        </w:rPr>
        <w:t>and</w:t>
      </w:r>
      <w:r>
        <w:rPr>
          <w:spacing w:val="-23"/>
          <w:w w:val="85"/>
        </w:rPr>
        <w:t xml:space="preserve"> </w:t>
      </w:r>
      <w:r>
        <w:rPr>
          <w:w w:val="85"/>
        </w:rPr>
        <w:t>Oboromaru</w:t>
      </w:r>
      <w:r>
        <w:rPr>
          <w:spacing w:val="-22"/>
          <w:w w:val="85"/>
        </w:rPr>
        <w:t xml:space="preserve"> </w:t>
      </w:r>
      <w:r>
        <w:rPr>
          <w:w w:val="85"/>
        </w:rPr>
        <w:t>are</w:t>
      </w:r>
      <w:r>
        <w:rPr>
          <w:spacing w:val="-23"/>
          <w:w w:val="85"/>
        </w:rPr>
        <w:t xml:space="preserve"> </w:t>
      </w:r>
      <w:r>
        <w:rPr>
          <w:w w:val="85"/>
        </w:rPr>
        <w:t>both</w:t>
      </w:r>
      <w:r>
        <w:rPr>
          <w:spacing w:val="-22"/>
          <w:w w:val="85"/>
        </w:rPr>
        <w:t xml:space="preserve"> </w:t>
      </w:r>
      <w:r>
        <w:rPr>
          <w:w w:val="85"/>
        </w:rPr>
        <w:t>in</w:t>
      </w:r>
      <w:r>
        <w:rPr>
          <w:spacing w:val="-22"/>
          <w:w w:val="85"/>
        </w:rPr>
        <w:t xml:space="preserve"> </w:t>
      </w:r>
      <w:r>
        <w:rPr>
          <w:w w:val="85"/>
        </w:rPr>
        <w:t>the</w:t>
      </w:r>
      <w:r>
        <w:rPr>
          <w:spacing w:val="-23"/>
          <w:w w:val="85"/>
        </w:rPr>
        <w:t xml:space="preserve"> </w:t>
      </w:r>
      <w:r>
        <w:rPr>
          <w:spacing w:val="-3"/>
          <w:w w:val="85"/>
        </w:rPr>
        <w:t>skill’s</w:t>
      </w:r>
      <w:r>
        <w:rPr>
          <w:spacing w:val="-22"/>
          <w:w w:val="85"/>
        </w:rPr>
        <w:t xml:space="preserve"> </w:t>
      </w:r>
      <w:r>
        <w:rPr>
          <w:w w:val="85"/>
        </w:rPr>
        <w:t>line</w:t>
      </w:r>
      <w:r>
        <w:rPr>
          <w:spacing w:val="-23"/>
          <w:w w:val="85"/>
        </w:rPr>
        <w:t xml:space="preserve"> </w:t>
      </w:r>
      <w:r>
        <w:rPr>
          <w:w w:val="85"/>
        </w:rPr>
        <w:t>of</w:t>
      </w:r>
      <w:r>
        <w:rPr>
          <w:spacing w:val="-22"/>
          <w:w w:val="85"/>
        </w:rPr>
        <w:t xml:space="preserve"> </w:t>
      </w:r>
      <w:r>
        <w:rPr>
          <w:w w:val="85"/>
        </w:rPr>
        <w:t>ﬁre.</w:t>
      </w:r>
      <w:r>
        <w:rPr>
          <w:spacing w:val="-23"/>
          <w:w w:val="85"/>
        </w:rPr>
        <w:t xml:space="preserve"> </w:t>
      </w:r>
      <w:r>
        <w:rPr>
          <w:w w:val="85"/>
        </w:rPr>
        <w:t>However,</w:t>
      </w:r>
      <w:r>
        <w:rPr>
          <w:spacing w:val="-22"/>
          <w:w w:val="85"/>
        </w:rPr>
        <w:t xml:space="preserve"> </w:t>
      </w:r>
      <w:r>
        <w:rPr>
          <w:w w:val="85"/>
        </w:rPr>
        <w:t>Maser Cannon</w:t>
      </w:r>
      <w:r>
        <w:rPr>
          <w:spacing w:val="-20"/>
          <w:w w:val="85"/>
        </w:rPr>
        <w:t xml:space="preserve"> </w:t>
      </w:r>
      <w:r>
        <w:rPr>
          <w:w w:val="85"/>
        </w:rPr>
        <w:t>is</w:t>
      </w:r>
      <w:r>
        <w:rPr>
          <w:spacing w:val="-20"/>
          <w:w w:val="85"/>
        </w:rPr>
        <w:t xml:space="preserve"> </w:t>
      </w:r>
      <w:r>
        <w:rPr>
          <w:w w:val="85"/>
        </w:rPr>
        <w:t>a</w:t>
      </w:r>
      <w:r>
        <w:rPr>
          <w:spacing w:val="-19"/>
          <w:w w:val="85"/>
        </w:rPr>
        <w:t xml:space="preserve"> </w:t>
      </w:r>
      <w:r>
        <w:rPr>
          <w:rFonts w:ascii="Arial" w:hAnsi="Arial"/>
          <w:b/>
          <w:w w:val="85"/>
        </w:rPr>
        <w:t>Linear</w:t>
      </w:r>
      <w:r>
        <w:rPr>
          <w:rFonts w:ascii="Arial" w:hAnsi="Arial"/>
          <w:b/>
          <w:spacing w:val="-7"/>
          <w:w w:val="85"/>
        </w:rPr>
        <w:t xml:space="preserve"> </w:t>
      </w:r>
      <w:r>
        <w:rPr>
          <w:w w:val="85"/>
        </w:rPr>
        <w:t>skill</w:t>
      </w:r>
      <w:r>
        <w:rPr>
          <w:spacing w:val="-20"/>
          <w:w w:val="85"/>
        </w:rPr>
        <w:t xml:space="preserve"> </w:t>
      </w:r>
      <w:r>
        <w:rPr>
          <w:w w:val="85"/>
        </w:rPr>
        <w:t>that</w:t>
      </w:r>
      <w:r>
        <w:rPr>
          <w:spacing w:val="-20"/>
          <w:w w:val="85"/>
        </w:rPr>
        <w:t xml:space="preserve"> </w:t>
      </w:r>
      <w:r>
        <w:rPr>
          <w:w w:val="85"/>
        </w:rPr>
        <w:t>ﬁres</w:t>
      </w:r>
      <w:r>
        <w:rPr>
          <w:spacing w:val="-19"/>
          <w:w w:val="85"/>
        </w:rPr>
        <w:t xml:space="preserve"> </w:t>
      </w:r>
      <w:r>
        <w:rPr>
          <w:w w:val="85"/>
        </w:rPr>
        <w:t>from</w:t>
      </w:r>
      <w:r>
        <w:rPr>
          <w:spacing w:val="-20"/>
          <w:w w:val="85"/>
        </w:rPr>
        <w:t xml:space="preserve"> </w:t>
      </w:r>
      <w:r>
        <w:rPr>
          <w:w w:val="85"/>
        </w:rPr>
        <w:t>Cube</w:t>
      </w:r>
      <w:r>
        <w:rPr>
          <w:spacing w:val="-19"/>
          <w:w w:val="85"/>
        </w:rPr>
        <w:t xml:space="preserve"> </w:t>
      </w:r>
      <w:r>
        <w:rPr>
          <w:w w:val="85"/>
        </w:rPr>
        <w:t>towards</w:t>
      </w:r>
      <w:r>
        <w:rPr>
          <w:spacing w:val="-20"/>
          <w:w w:val="85"/>
        </w:rPr>
        <w:t xml:space="preserve"> </w:t>
      </w:r>
      <w:r>
        <w:rPr>
          <w:w w:val="85"/>
        </w:rPr>
        <w:t>the</w:t>
      </w:r>
      <w:r>
        <w:rPr>
          <w:spacing w:val="-19"/>
          <w:w w:val="85"/>
        </w:rPr>
        <w:t xml:space="preserve"> </w:t>
      </w:r>
      <w:r>
        <w:rPr>
          <w:w w:val="85"/>
        </w:rPr>
        <w:t>target</w:t>
      </w:r>
      <w:r>
        <w:rPr>
          <w:spacing w:val="-20"/>
          <w:w w:val="85"/>
        </w:rPr>
        <w:t xml:space="preserve"> </w:t>
      </w:r>
      <w:r>
        <w:rPr>
          <w:w w:val="85"/>
        </w:rPr>
        <w:t>token</w:t>
      </w:r>
      <w:r>
        <w:rPr>
          <w:spacing w:val="-20"/>
          <w:w w:val="85"/>
        </w:rPr>
        <w:t xml:space="preserve"> </w:t>
      </w:r>
      <w:r>
        <w:rPr>
          <w:w w:val="85"/>
        </w:rPr>
        <w:t>and</w:t>
      </w:r>
      <w:r>
        <w:rPr>
          <w:spacing w:val="-19"/>
          <w:w w:val="85"/>
        </w:rPr>
        <w:t xml:space="preserve"> </w:t>
      </w:r>
      <w:r>
        <w:rPr>
          <w:w w:val="85"/>
        </w:rPr>
        <w:t>only</w:t>
      </w:r>
      <w:r>
        <w:rPr>
          <w:spacing w:val="-20"/>
          <w:w w:val="85"/>
        </w:rPr>
        <w:t xml:space="preserve"> </w:t>
      </w:r>
      <w:r>
        <w:rPr>
          <w:w w:val="85"/>
        </w:rPr>
        <w:t>does</w:t>
      </w:r>
      <w:r>
        <w:rPr>
          <w:spacing w:val="-19"/>
          <w:w w:val="85"/>
        </w:rPr>
        <w:t xml:space="preserve"> </w:t>
      </w:r>
      <w:r>
        <w:rPr>
          <w:w w:val="85"/>
        </w:rPr>
        <w:t>damage</w:t>
      </w:r>
      <w:r>
        <w:rPr>
          <w:spacing w:val="-20"/>
          <w:w w:val="85"/>
        </w:rPr>
        <w:t xml:space="preserve"> </w:t>
      </w:r>
      <w:r>
        <w:rPr>
          <w:w w:val="85"/>
        </w:rPr>
        <w:t>to</w:t>
      </w:r>
      <w:r>
        <w:rPr>
          <w:spacing w:val="-20"/>
          <w:w w:val="85"/>
        </w:rPr>
        <w:t xml:space="preserve"> </w:t>
      </w:r>
      <w:r>
        <w:rPr>
          <w:w w:val="85"/>
        </w:rPr>
        <w:t>the ﬁrst</w:t>
      </w:r>
      <w:r>
        <w:rPr>
          <w:spacing w:val="-24"/>
          <w:w w:val="85"/>
        </w:rPr>
        <w:t xml:space="preserve"> </w:t>
      </w:r>
      <w:r>
        <w:rPr>
          <w:w w:val="85"/>
        </w:rPr>
        <w:t>enemy</w:t>
      </w:r>
      <w:r>
        <w:rPr>
          <w:spacing w:val="-23"/>
          <w:w w:val="85"/>
        </w:rPr>
        <w:t xml:space="preserve"> </w:t>
      </w:r>
      <w:r>
        <w:rPr>
          <w:w w:val="85"/>
        </w:rPr>
        <w:t>in</w:t>
      </w:r>
      <w:r>
        <w:rPr>
          <w:spacing w:val="-23"/>
          <w:w w:val="85"/>
        </w:rPr>
        <w:t xml:space="preserve"> </w:t>
      </w:r>
      <w:r>
        <w:rPr>
          <w:w w:val="85"/>
        </w:rPr>
        <w:t>its</w:t>
      </w:r>
      <w:r>
        <w:rPr>
          <w:spacing w:val="-23"/>
          <w:w w:val="85"/>
        </w:rPr>
        <w:t xml:space="preserve"> </w:t>
      </w:r>
      <w:r>
        <w:rPr>
          <w:w w:val="85"/>
        </w:rPr>
        <w:t>path.</w:t>
      </w:r>
      <w:r>
        <w:rPr>
          <w:spacing w:val="-23"/>
          <w:w w:val="85"/>
        </w:rPr>
        <w:t xml:space="preserve"> </w:t>
      </w:r>
      <w:r>
        <w:rPr>
          <w:w w:val="85"/>
        </w:rPr>
        <w:t>The</w:t>
      </w:r>
      <w:r>
        <w:rPr>
          <w:spacing w:val="-24"/>
          <w:w w:val="85"/>
        </w:rPr>
        <w:t xml:space="preserve"> </w:t>
      </w:r>
      <w:r>
        <w:rPr>
          <w:w w:val="85"/>
        </w:rPr>
        <w:t>skill</w:t>
      </w:r>
      <w:r>
        <w:rPr>
          <w:spacing w:val="-23"/>
          <w:w w:val="85"/>
        </w:rPr>
        <w:t xml:space="preserve"> </w:t>
      </w:r>
      <w:r>
        <w:rPr>
          <w:w w:val="85"/>
        </w:rPr>
        <w:t>hits</w:t>
      </w:r>
      <w:r>
        <w:rPr>
          <w:spacing w:val="-23"/>
          <w:w w:val="85"/>
        </w:rPr>
        <w:t xml:space="preserve"> </w:t>
      </w:r>
      <w:r>
        <w:rPr>
          <w:w w:val="85"/>
        </w:rPr>
        <w:t>the</w:t>
      </w:r>
      <w:r>
        <w:rPr>
          <w:spacing w:val="-23"/>
          <w:w w:val="85"/>
        </w:rPr>
        <w:t xml:space="preserve"> </w:t>
      </w:r>
      <w:r>
        <w:rPr>
          <w:w w:val="85"/>
        </w:rPr>
        <w:t>Shifu</w:t>
      </w:r>
      <w:r>
        <w:rPr>
          <w:spacing w:val="-23"/>
          <w:w w:val="85"/>
        </w:rPr>
        <w:t xml:space="preserve"> </w:t>
      </w:r>
      <w:r>
        <w:rPr>
          <w:w w:val="85"/>
        </w:rPr>
        <w:t>for</w:t>
      </w:r>
      <w:r>
        <w:rPr>
          <w:spacing w:val="-23"/>
          <w:w w:val="85"/>
        </w:rPr>
        <w:t xml:space="preserve"> </w:t>
      </w:r>
      <w:r>
        <w:rPr>
          <w:w w:val="85"/>
        </w:rPr>
        <w:t>5</w:t>
      </w:r>
      <w:r>
        <w:rPr>
          <w:spacing w:val="-24"/>
          <w:w w:val="85"/>
        </w:rPr>
        <w:t xml:space="preserve"> </w:t>
      </w:r>
      <w:r>
        <w:rPr>
          <w:w w:val="85"/>
        </w:rPr>
        <w:t>damage,</w:t>
      </w:r>
      <w:r>
        <w:rPr>
          <w:spacing w:val="-23"/>
          <w:w w:val="85"/>
        </w:rPr>
        <w:t xml:space="preserve"> </w:t>
      </w:r>
      <w:r>
        <w:rPr>
          <w:w w:val="85"/>
        </w:rPr>
        <w:t>but</w:t>
      </w:r>
      <w:r>
        <w:rPr>
          <w:spacing w:val="-23"/>
          <w:w w:val="85"/>
        </w:rPr>
        <w:t xml:space="preserve"> </w:t>
      </w:r>
      <w:r>
        <w:rPr>
          <w:w w:val="85"/>
        </w:rPr>
        <w:t>Oboromaru</w:t>
      </w:r>
      <w:r>
        <w:rPr>
          <w:spacing w:val="-23"/>
          <w:w w:val="85"/>
        </w:rPr>
        <w:t xml:space="preserve"> </w:t>
      </w:r>
      <w:r>
        <w:rPr>
          <w:w w:val="85"/>
        </w:rPr>
        <w:t>does</w:t>
      </w:r>
      <w:r>
        <w:rPr>
          <w:spacing w:val="-23"/>
          <w:w w:val="85"/>
        </w:rPr>
        <w:t xml:space="preserve"> </w:t>
      </w:r>
      <w:r>
        <w:rPr>
          <w:w w:val="85"/>
        </w:rPr>
        <w:t>not</w:t>
      </w:r>
      <w:r>
        <w:rPr>
          <w:spacing w:val="-24"/>
          <w:w w:val="85"/>
        </w:rPr>
        <w:t xml:space="preserve"> </w:t>
      </w:r>
      <w:r>
        <w:rPr>
          <w:w w:val="85"/>
        </w:rPr>
        <w:t>take</w:t>
      </w:r>
      <w:r>
        <w:rPr>
          <w:spacing w:val="-23"/>
          <w:w w:val="85"/>
        </w:rPr>
        <w:t xml:space="preserve"> </w:t>
      </w:r>
      <w:r>
        <w:rPr>
          <w:w w:val="85"/>
        </w:rPr>
        <w:t xml:space="preserve">damage </w:t>
      </w:r>
      <w:r>
        <w:rPr>
          <w:w w:val="95"/>
        </w:rPr>
        <w:t>because</w:t>
      </w:r>
      <w:r>
        <w:rPr>
          <w:spacing w:val="-21"/>
          <w:w w:val="95"/>
        </w:rPr>
        <w:t xml:space="preserve"> </w:t>
      </w:r>
      <w:r>
        <w:rPr>
          <w:spacing w:val="-4"/>
          <w:w w:val="95"/>
        </w:rPr>
        <w:t>he’s</w:t>
      </w:r>
      <w:r>
        <w:rPr>
          <w:spacing w:val="-21"/>
          <w:w w:val="95"/>
        </w:rPr>
        <w:t xml:space="preserve"> </w:t>
      </w:r>
      <w:r>
        <w:rPr>
          <w:w w:val="95"/>
        </w:rPr>
        <w:t>on</w:t>
      </w:r>
      <w:r>
        <w:rPr>
          <w:spacing w:val="-20"/>
          <w:w w:val="95"/>
        </w:rPr>
        <w:t xml:space="preserve"> </w:t>
      </w:r>
      <w:r>
        <w:rPr>
          <w:w w:val="95"/>
        </w:rPr>
        <w:t>a</w:t>
      </w:r>
      <w:r>
        <w:rPr>
          <w:spacing w:val="-21"/>
          <w:w w:val="95"/>
        </w:rPr>
        <w:t xml:space="preserve"> </w:t>
      </w:r>
      <w:r>
        <w:rPr>
          <w:w w:val="95"/>
        </w:rPr>
        <w:t>square</w:t>
      </w:r>
      <w:r>
        <w:rPr>
          <w:spacing w:val="-20"/>
          <w:w w:val="95"/>
        </w:rPr>
        <w:t xml:space="preserve"> </w:t>
      </w:r>
      <w:r>
        <w:rPr>
          <w:w w:val="95"/>
        </w:rPr>
        <w:t>behind</w:t>
      </w:r>
      <w:r>
        <w:rPr>
          <w:spacing w:val="-21"/>
          <w:w w:val="95"/>
        </w:rPr>
        <w:t xml:space="preserve"> </w:t>
      </w:r>
      <w:r>
        <w:rPr>
          <w:w w:val="95"/>
        </w:rPr>
        <w:t>the</w:t>
      </w:r>
      <w:r>
        <w:rPr>
          <w:spacing w:val="-21"/>
          <w:w w:val="95"/>
        </w:rPr>
        <w:t xml:space="preserve"> </w:t>
      </w:r>
      <w:r>
        <w:rPr>
          <w:w w:val="95"/>
        </w:rPr>
        <w:t>Shifu</w:t>
      </w:r>
      <w:r>
        <w:rPr>
          <w:spacing w:val="-20"/>
          <w:w w:val="95"/>
        </w:rPr>
        <w:t xml:space="preserve"> </w:t>
      </w:r>
      <w:r>
        <w:rPr>
          <w:w w:val="95"/>
        </w:rPr>
        <w:t>(ﬁg</w:t>
      </w:r>
      <w:r>
        <w:rPr>
          <w:spacing w:val="-21"/>
          <w:w w:val="95"/>
        </w:rPr>
        <w:t xml:space="preserve"> </w:t>
      </w:r>
      <w:r>
        <w:rPr>
          <w:w w:val="95"/>
        </w:rPr>
        <w:t>6).</w:t>
      </w:r>
    </w:p>
    <w:p w14:paraId="1FDE8409" w14:textId="77777777" w:rsidR="00197C20" w:rsidRDefault="00000000">
      <w:pPr>
        <w:pStyle w:val="BodyText"/>
        <w:spacing w:before="7"/>
        <w:rPr>
          <w:sz w:val="25"/>
        </w:rPr>
      </w:pPr>
      <w:r>
        <w:rPr>
          <w:noProof/>
        </w:rPr>
        <w:drawing>
          <wp:anchor distT="0" distB="0" distL="0" distR="0" simplePos="0" relativeHeight="251652608" behindDoc="0" locked="0" layoutInCell="1" allowOverlap="1" wp14:anchorId="1C2DC7CC" wp14:editId="2356A797">
            <wp:simplePos x="0" y="0"/>
            <wp:positionH relativeFrom="page">
              <wp:posOffset>1276350</wp:posOffset>
            </wp:positionH>
            <wp:positionV relativeFrom="paragraph">
              <wp:posOffset>253388</wp:posOffset>
            </wp:positionV>
            <wp:extent cx="2015966" cy="2015966"/>
            <wp:effectExtent l="0" t="0" r="0" b="0"/>
            <wp:wrapTopAndBottom/>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35" cstate="print"/>
                    <a:stretch>
                      <a:fillRect/>
                    </a:stretch>
                  </pic:blipFill>
                  <pic:spPr>
                    <a:xfrm>
                      <a:off x="0" y="0"/>
                      <a:ext cx="2015966" cy="2015966"/>
                    </a:xfrm>
                    <a:prstGeom prst="rect">
                      <a:avLst/>
                    </a:prstGeom>
                  </pic:spPr>
                </pic:pic>
              </a:graphicData>
            </a:graphic>
          </wp:anchor>
        </w:drawing>
      </w:r>
      <w:r>
        <w:rPr>
          <w:noProof/>
        </w:rPr>
        <w:drawing>
          <wp:anchor distT="0" distB="0" distL="0" distR="0" simplePos="0" relativeHeight="251653632" behindDoc="0" locked="0" layoutInCell="1" allowOverlap="1" wp14:anchorId="4E681476" wp14:editId="09E5CD16">
            <wp:simplePos x="0" y="0"/>
            <wp:positionH relativeFrom="page">
              <wp:posOffset>4481512</wp:posOffset>
            </wp:positionH>
            <wp:positionV relativeFrom="paragraph">
              <wp:posOffset>253388</wp:posOffset>
            </wp:positionV>
            <wp:extent cx="2006456" cy="2015966"/>
            <wp:effectExtent l="0" t="0" r="0" b="0"/>
            <wp:wrapTopAndBottom/>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36" cstate="print"/>
                    <a:stretch>
                      <a:fillRect/>
                    </a:stretch>
                  </pic:blipFill>
                  <pic:spPr>
                    <a:xfrm>
                      <a:off x="0" y="0"/>
                      <a:ext cx="2006456" cy="2015966"/>
                    </a:xfrm>
                    <a:prstGeom prst="rect">
                      <a:avLst/>
                    </a:prstGeom>
                  </pic:spPr>
                </pic:pic>
              </a:graphicData>
            </a:graphic>
          </wp:anchor>
        </w:drawing>
      </w:r>
    </w:p>
    <w:p w14:paraId="367C0F48" w14:textId="77777777" w:rsidR="00197C20" w:rsidRDefault="00197C20">
      <w:pPr>
        <w:pStyle w:val="BodyText"/>
        <w:rPr>
          <w:sz w:val="30"/>
        </w:rPr>
      </w:pPr>
    </w:p>
    <w:p w14:paraId="506317F8" w14:textId="77777777" w:rsidR="00197C20" w:rsidRDefault="00197C20">
      <w:pPr>
        <w:pStyle w:val="BodyText"/>
        <w:rPr>
          <w:sz w:val="30"/>
        </w:rPr>
      </w:pPr>
    </w:p>
    <w:p w14:paraId="049B64A2" w14:textId="77777777" w:rsidR="00197C20" w:rsidRPr="0011470B" w:rsidRDefault="00000000">
      <w:pPr>
        <w:spacing w:before="260"/>
        <w:ind w:right="39"/>
        <w:jc w:val="center"/>
        <w:rPr>
          <w:rFonts w:ascii="Trebuchet MS"/>
          <w:b/>
          <w:i/>
          <w:sz w:val="16"/>
          <w:szCs w:val="16"/>
        </w:rPr>
      </w:pPr>
      <w:bookmarkStart w:id="29" w:name="_TOC_250001"/>
      <w:bookmarkEnd w:id="29"/>
      <w:r w:rsidRPr="0011470B">
        <w:rPr>
          <w:rFonts w:ascii="Trebuchet MS"/>
          <w:b/>
          <w:i/>
          <w:color w:val="666666"/>
          <w:sz w:val="16"/>
          <w:szCs w:val="16"/>
        </w:rPr>
        <w:t>Credits</w:t>
      </w:r>
    </w:p>
    <w:p w14:paraId="58703EAB" w14:textId="77777777" w:rsidR="00197C20" w:rsidRPr="0011470B" w:rsidRDefault="00000000">
      <w:pPr>
        <w:spacing w:before="97"/>
        <w:ind w:right="37"/>
        <w:jc w:val="center"/>
        <w:rPr>
          <w:rFonts w:ascii="Arial"/>
          <w:i/>
          <w:sz w:val="16"/>
          <w:szCs w:val="16"/>
        </w:rPr>
      </w:pPr>
      <w:r w:rsidRPr="0011470B">
        <w:rPr>
          <w:rFonts w:ascii="Arial"/>
          <w:b/>
          <w:i/>
          <w:color w:val="666666"/>
          <w:sz w:val="16"/>
          <w:szCs w:val="16"/>
        </w:rPr>
        <w:t>Board Game Rules</w:t>
      </w:r>
      <w:r w:rsidRPr="0011470B">
        <w:rPr>
          <w:rFonts w:ascii="Arial"/>
          <w:i/>
          <w:color w:val="666666"/>
          <w:sz w:val="16"/>
          <w:szCs w:val="16"/>
        </w:rPr>
        <w:t>: Yoshihiko Udo (Hobby Japan)</w:t>
      </w:r>
    </w:p>
    <w:p w14:paraId="6520F937" w14:textId="77777777" w:rsidR="00197C20" w:rsidRPr="0011470B" w:rsidRDefault="00000000">
      <w:pPr>
        <w:spacing w:before="92"/>
        <w:ind w:right="37"/>
        <w:jc w:val="center"/>
        <w:rPr>
          <w:rFonts w:ascii="Arial"/>
          <w:i/>
          <w:sz w:val="16"/>
          <w:szCs w:val="16"/>
        </w:rPr>
      </w:pPr>
      <w:r w:rsidRPr="0011470B">
        <w:rPr>
          <w:rFonts w:ascii="Arial"/>
          <w:b/>
          <w:i/>
          <w:color w:val="666666"/>
          <w:sz w:val="16"/>
          <w:szCs w:val="16"/>
        </w:rPr>
        <w:t>Board Game Production</w:t>
      </w:r>
      <w:r w:rsidRPr="0011470B">
        <w:rPr>
          <w:rFonts w:ascii="Arial"/>
          <w:i/>
          <w:color w:val="666666"/>
          <w:sz w:val="16"/>
          <w:szCs w:val="16"/>
        </w:rPr>
        <w:t>: Hobby Japan</w:t>
      </w:r>
    </w:p>
    <w:p w14:paraId="3D059DAE" w14:textId="19B4C088" w:rsidR="00197C20" w:rsidRDefault="00000000">
      <w:pPr>
        <w:spacing w:before="92"/>
        <w:ind w:right="37"/>
        <w:jc w:val="center"/>
        <w:rPr>
          <w:rFonts w:ascii="Arial"/>
          <w:i/>
          <w:color w:val="666666"/>
          <w:sz w:val="16"/>
          <w:szCs w:val="16"/>
        </w:rPr>
      </w:pPr>
      <w:r w:rsidRPr="0011470B">
        <w:rPr>
          <w:rFonts w:ascii="Arial"/>
          <w:b/>
          <w:i/>
          <w:color w:val="666666"/>
          <w:sz w:val="16"/>
          <w:szCs w:val="16"/>
        </w:rPr>
        <w:t>Graphic Design</w:t>
      </w:r>
      <w:r w:rsidRPr="0011470B">
        <w:rPr>
          <w:rFonts w:ascii="Arial"/>
          <w:i/>
          <w:color w:val="666666"/>
          <w:sz w:val="16"/>
          <w:szCs w:val="16"/>
        </w:rPr>
        <w:t>: Makito Nakamura (Hobby Japan)</w:t>
      </w:r>
    </w:p>
    <w:p w14:paraId="464ACEF6" w14:textId="5165FC27" w:rsidR="0011470B" w:rsidRDefault="0011470B">
      <w:pPr>
        <w:spacing w:before="92"/>
        <w:ind w:right="37"/>
        <w:jc w:val="center"/>
        <w:rPr>
          <w:rFonts w:ascii="Arial"/>
          <w:i/>
          <w:color w:val="666666"/>
          <w:sz w:val="16"/>
          <w:szCs w:val="16"/>
        </w:rPr>
      </w:pPr>
      <w:r>
        <w:rPr>
          <w:rFonts w:ascii="Arial"/>
          <w:i/>
          <w:color w:val="666666"/>
          <w:sz w:val="16"/>
          <w:szCs w:val="16"/>
        </w:rPr>
        <w:t>Japanese to English Translation: Anonymous</w:t>
      </w:r>
    </w:p>
    <w:p w14:paraId="508752E9" w14:textId="51F315B5" w:rsidR="0011470B" w:rsidRDefault="0011470B">
      <w:pPr>
        <w:spacing w:before="92"/>
        <w:ind w:right="37"/>
        <w:jc w:val="center"/>
        <w:rPr>
          <w:rFonts w:ascii="Arial"/>
          <w:i/>
          <w:color w:val="666666"/>
          <w:sz w:val="16"/>
          <w:szCs w:val="16"/>
        </w:rPr>
      </w:pPr>
      <w:r>
        <w:rPr>
          <w:rFonts w:ascii="Arial"/>
          <w:i/>
          <w:color w:val="666666"/>
          <w:sz w:val="16"/>
          <w:szCs w:val="16"/>
        </w:rPr>
        <w:t>Scans: MarioFanaticXV</w:t>
      </w:r>
    </w:p>
    <w:p w14:paraId="5507C0D3" w14:textId="6922E815" w:rsidR="0011470B" w:rsidRPr="0011470B" w:rsidRDefault="0011470B">
      <w:pPr>
        <w:spacing w:before="92"/>
        <w:ind w:right="37"/>
        <w:jc w:val="center"/>
        <w:rPr>
          <w:rFonts w:ascii="Arial"/>
          <w:i/>
          <w:sz w:val="16"/>
          <w:szCs w:val="16"/>
        </w:rPr>
      </w:pPr>
      <w:r>
        <w:rPr>
          <w:rFonts w:ascii="Arial"/>
          <w:i/>
          <w:color w:val="666666"/>
          <w:sz w:val="16"/>
          <w:szCs w:val="16"/>
        </w:rPr>
        <w:t>Revisions: Brian Papa (www.ungeek.ph)</w:t>
      </w:r>
    </w:p>
    <w:p w14:paraId="1B7EE8DD" w14:textId="77777777" w:rsidR="00197C20" w:rsidRDefault="00197C20">
      <w:pPr>
        <w:jc w:val="center"/>
        <w:rPr>
          <w:rFonts w:ascii="Arial"/>
        </w:rPr>
        <w:sectPr w:rsidR="00197C20">
          <w:pgSz w:w="12240" w:h="15840"/>
          <w:pgMar w:top="1000" w:right="940" w:bottom="280" w:left="980" w:header="720" w:footer="720" w:gutter="0"/>
          <w:cols w:space="720"/>
        </w:sectPr>
      </w:pPr>
    </w:p>
    <w:p w14:paraId="6EB83927" w14:textId="77777777" w:rsidR="00197C20" w:rsidRDefault="00000000">
      <w:pPr>
        <w:pStyle w:val="Heading1"/>
        <w:spacing w:before="100"/>
        <w:ind w:left="0" w:right="37"/>
        <w:jc w:val="center"/>
      </w:pPr>
      <w:bookmarkStart w:id="30" w:name="_TOC_250000"/>
      <w:bookmarkEnd w:id="30"/>
      <w:r>
        <w:lastRenderedPageBreak/>
        <w:t>Character Action Cards</w:t>
      </w:r>
    </w:p>
    <w:p w14:paraId="2C758953" w14:textId="77777777" w:rsidR="00197C20" w:rsidRDefault="00197C20">
      <w:pPr>
        <w:pStyle w:val="BodyText"/>
        <w:rPr>
          <w:rFonts w:ascii="Arial"/>
          <w:b/>
          <w:sz w:val="20"/>
        </w:rPr>
      </w:pPr>
    </w:p>
    <w:p w14:paraId="34220E3E" w14:textId="77777777" w:rsidR="00197C20" w:rsidRDefault="00197C20">
      <w:pPr>
        <w:pStyle w:val="BodyText"/>
        <w:spacing w:before="1"/>
        <w:rPr>
          <w:rFonts w:ascii="Arial"/>
          <w:b/>
          <w:sz w:val="1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0"/>
        <w:gridCol w:w="3360"/>
        <w:gridCol w:w="3360"/>
      </w:tblGrid>
      <w:tr w:rsidR="00197C20" w14:paraId="4065B566" w14:textId="77777777">
        <w:trPr>
          <w:trHeight w:val="500"/>
        </w:trPr>
        <w:tc>
          <w:tcPr>
            <w:tcW w:w="10080" w:type="dxa"/>
            <w:gridSpan w:val="3"/>
            <w:shd w:val="clear" w:color="auto" w:fill="FFD966"/>
          </w:tcPr>
          <w:p w14:paraId="1989393E" w14:textId="77777777" w:rsidR="00197C20" w:rsidRDefault="00000000">
            <w:pPr>
              <w:pStyle w:val="TableParagraph"/>
              <w:spacing w:before="120"/>
              <w:ind w:left="0"/>
              <w:jc w:val="center"/>
              <w:rPr>
                <w:rFonts w:ascii="Arial"/>
                <w:b/>
              </w:rPr>
            </w:pPr>
            <w:r>
              <w:rPr>
                <w:rFonts w:ascii="Arial"/>
                <w:b/>
              </w:rPr>
              <w:t>Akira</w:t>
            </w:r>
          </w:p>
        </w:tc>
      </w:tr>
      <w:tr w:rsidR="00197C20" w14:paraId="527B5D81" w14:textId="77777777">
        <w:trPr>
          <w:trHeight w:val="559"/>
        </w:trPr>
        <w:tc>
          <w:tcPr>
            <w:tcW w:w="3360" w:type="dxa"/>
            <w:tcBorders>
              <w:bottom w:val="nil"/>
            </w:tcBorders>
          </w:tcPr>
          <w:p w14:paraId="18ECD489" w14:textId="77777777" w:rsidR="00197C20" w:rsidRDefault="00000000">
            <w:pPr>
              <w:pStyle w:val="TableParagraph"/>
              <w:spacing w:before="125"/>
              <w:rPr>
                <w:rFonts w:ascii="Arial"/>
                <w:b/>
              </w:rPr>
            </w:pPr>
            <w:r>
              <w:rPr>
                <w:rFonts w:ascii="Arial"/>
                <w:b/>
              </w:rPr>
              <w:t>Judgment Day</w:t>
            </w:r>
          </w:p>
        </w:tc>
        <w:tc>
          <w:tcPr>
            <w:tcW w:w="3360" w:type="dxa"/>
            <w:tcBorders>
              <w:bottom w:val="nil"/>
            </w:tcBorders>
          </w:tcPr>
          <w:p w14:paraId="50A25460" w14:textId="77777777" w:rsidR="00197C20" w:rsidRDefault="00000000">
            <w:pPr>
              <w:pStyle w:val="TableParagraph"/>
              <w:spacing w:before="125"/>
              <w:rPr>
                <w:rFonts w:ascii="Arial"/>
                <w:b/>
              </w:rPr>
            </w:pPr>
            <w:r>
              <w:rPr>
                <w:rFonts w:ascii="Arial"/>
                <w:b/>
              </w:rPr>
              <w:t>Low Kick</w:t>
            </w:r>
          </w:p>
        </w:tc>
        <w:tc>
          <w:tcPr>
            <w:tcW w:w="3360" w:type="dxa"/>
            <w:tcBorders>
              <w:bottom w:val="nil"/>
            </w:tcBorders>
          </w:tcPr>
          <w:p w14:paraId="7E8BC116" w14:textId="77777777" w:rsidR="00197C20" w:rsidRDefault="00000000">
            <w:pPr>
              <w:pStyle w:val="TableParagraph"/>
              <w:spacing w:before="125"/>
              <w:rPr>
                <w:rFonts w:ascii="Arial" w:hAnsi="Arial"/>
                <w:b/>
              </w:rPr>
            </w:pPr>
            <w:r>
              <w:rPr>
                <w:rFonts w:ascii="Arial" w:hAnsi="Arial"/>
                <w:b/>
              </w:rPr>
              <w:t>Mother’s Shame</w:t>
            </w:r>
          </w:p>
        </w:tc>
      </w:tr>
      <w:tr w:rsidR="00197C20" w14:paraId="59B296AD" w14:textId="77777777">
        <w:trPr>
          <w:trHeight w:val="1740"/>
        </w:trPr>
        <w:tc>
          <w:tcPr>
            <w:tcW w:w="3360" w:type="dxa"/>
            <w:tcBorders>
              <w:top w:val="nil"/>
            </w:tcBorders>
          </w:tcPr>
          <w:p w14:paraId="61BF0915" w14:textId="77777777" w:rsidR="00197C20" w:rsidRDefault="00000000">
            <w:pPr>
              <w:pStyle w:val="TableParagraph"/>
              <w:spacing w:before="130" w:line="305" w:lineRule="exact"/>
            </w:pPr>
            <w:r>
              <w:rPr>
                <w:rFonts w:ascii="Arial"/>
                <w:b/>
              </w:rPr>
              <w:t>Move</w:t>
            </w:r>
            <w:r>
              <w:t>: 2</w:t>
            </w:r>
          </w:p>
          <w:p w14:paraId="78CC680E" w14:textId="77777777" w:rsidR="00197C20" w:rsidRDefault="00000000">
            <w:pPr>
              <w:pStyle w:val="TableParagraph"/>
              <w:spacing w:line="300" w:lineRule="exact"/>
            </w:pPr>
            <w:r>
              <w:rPr>
                <w:rFonts w:ascii="Arial"/>
                <w:b/>
              </w:rPr>
              <w:t>Damage</w:t>
            </w:r>
            <w:r>
              <w:t>: 1</w:t>
            </w:r>
          </w:p>
          <w:p w14:paraId="54C0E3D6" w14:textId="77777777" w:rsidR="00197C20" w:rsidRDefault="00000000">
            <w:pPr>
              <w:pStyle w:val="TableParagraph"/>
              <w:spacing w:line="300" w:lineRule="exact"/>
            </w:pPr>
            <w:r>
              <w:rPr>
                <w:rFonts w:ascii="Arial"/>
                <w:b/>
              </w:rPr>
              <w:t>Charge</w:t>
            </w:r>
            <w:r>
              <w:t>: 3</w:t>
            </w:r>
          </w:p>
          <w:p w14:paraId="06F1613C" w14:textId="77777777" w:rsidR="00197C20" w:rsidRDefault="00000000">
            <w:pPr>
              <w:pStyle w:val="TableParagraph"/>
              <w:spacing w:line="300" w:lineRule="exact"/>
            </w:pPr>
            <w:r>
              <w:rPr>
                <w:rFonts w:ascii="Arial" w:hAnsi="Arial"/>
                <w:b/>
                <w:w w:val="95"/>
              </w:rPr>
              <w:t>AoE</w:t>
            </w:r>
            <w:r>
              <w:rPr>
                <w:w w:val="95"/>
              </w:rPr>
              <w:t>: ∞ height x 3 width</w:t>
            </w:r>
          </w:p>
          <w:p w14:paraId="752C0220" w14:textId="77777777" w:rsidR="00197C20" w:rsidRDefault="00000000">
            <w:pPr>
              <w:pStyle w:val="TableParagraph"/>
              <w:spacing w:line="305" w:lineRule="exact"/>
              <w:rPr>
                <w:rFonts w:ascii="Arial"/>
                <w:b/>
              </w:rPr>
            </w:pPr>
            <w:r>
              <w:rPr>
                <w:rFonts w:ascii="Arial"/>
                <w:b/>
                <w:w w:val="105"/>
              </w:rPr>
              <w:t>Keyword</w:t>
            </w:r>
            <w:r>
              <w:rPr>
                <w:w w:val="105"/>
              </w:rPr>
              <w:t xml:space="preserve">: </w:t>
            </w:r>
            <w:r>
              <w:rPr>
                <w:rFonts w:ascii="Arial"/>
                <w:b/>
                <w:color w:val="664EA6"/>
                <w:w w:val="105"/>
              </w:rPr>
              <w:t>Debuff</w:t>
            </w:r>
          </w:p>
        </w:tc>
        <w:tc>
          <w:tcPr>
            <w:tcW w:w="3360" w:type="dxa"/>
            <w:tcBorders>
              <w:top w:val="nil"/>
            </w:tcBorders>
          </w:tcPr>
          <w:p w14:paraId="345A82D5" w14:textId="77777777" w:rsidR="00197C20" w:rsidRDefault="00000000">
            <w:pPr>
              <w:pStyle w:val="TableParagraph"/>
              <w:spacing w:before="130" w:line="305" w:lineRule="exact"/>
            </w:pPr>
            <w:r>
              <w:rPr>
                <w:rFonts w:ascii="Arial"/>
                <w:b/>
              </w:rPr>
              <w:t>Move</w:t>
            </w:r>
            <w:r>
              <w:t>: 2</w:t>
            </w:r>
          </w:p>
          <w:p w14:paraId="0F59ECF0" w14:textId="77777777" w:rsidR="00197C20" w:rsidRDefault="00000000">
            <w:pPr>
              <w:pStyle w:val="TableParagraph"/>
              <w:spacing w:line="305" w:lineRule="exact"/>
            </w:pPr>
            <w:r>
              <w:rPr>
                <w:rFonts w:ascii="Arial"/>
                <w:b/>
              </w:rPr>
              <w:t>Damage</w:t>
            </w:r>
            <w:r>
              <w:t>: 3</w:t>
            </w:r>
          </w:p>
        </w:tc>
        <w:tc>
          <w:tcPr>
            <w:tcW w:w="3360" w:type="dxa"/>
            <w:tcBorders>
              <w:top w:val="nil"/>
            </w:tcBorders>
          </w:tcPr>
          <w:p w14:paraId="07E37893" w14:textId="77777777" w:rsidR="00197C20" w:rsidRDefault="00000000">
            <w:pPr>
              <w:pStyle w:val="TableParagraph"/>
              <w:spacing w:before="130" w:line="305" w:lineRule="exact"/>
            </w:pPr>
            <w:r>
              <w:rPr>
                <w:rFonts w:ascii="Arial"/>
                <w:b/>
              </w:rPr>
              <w:t>Move</w:t>
            </w:r>
            <w:r>
              <w:t>: 2</w:t>
            </w:r>
          </w:p>
          <w:p w14:paraId="3C955A85" w14:textId="77777777" w:rsidR="00197C20" w:rsidRDefault="00000000">
            <w:pPr>
              <w:pStyle w:val="TableParagraph"/>
              <w:spacing w:line="300" w:lineRule="exact"/>
            </w:pPr>
            <w:r>
              <w:rPr>
                <w:rFonts w:ascii="Arial"/>
                <w:b/>
              </w:rPr>
              <w:t>Damage</w:t>
            </w:r>
            <w:r>
              <w:t>: 1</w:t>
            </w:r>
          </w:p>
          <w:p w14:paraId="48BE8638" w14:textId="77777777" w:rsidR="00197C20" w:rsidRDefault="00000000">
            <w:pPr>
              <w:pStyle w:val="TableParagraph"/>
              <w:spacing w:line="300" w:lineRule="exact"/>
            </w:pPr>
            <w:r>
              <w:rPr>
                <w:rFonts w:ascii="Arial"/>
                <w:b/>
              </w:rPr>
              <w:t>Charge</w:t>
            </w:r>
            <w:r>
              <w:t>: 1</w:t>
            </w:r>
          </w:p>
          <w:p w14:paraId="502FED62" w14:textId="77777777" w:rsidR="00197C20" w:rsidRDefault="00000000">
            <w:pPr>
              <w:pStyle w:val="TableParagraph"/>
              <w:spacing w:line="305" w:lineRule="exact"/>
            </w:pPr>
            <w:r>
              <w:rPr>
                <w:rFonts w:ascii="Arial" w:hAnsi="Arial"/>
                <w:b/>
                <w:w w:val="95"/>
              </w:rPr>
              <w:t>AoE</w:t>
            </w:r>
            <w:r>
              <w:rPr>
                <w:w w:val="95"/>
              </w:rPr>
              <w:t>: 7 height x ∞ width</w:t>
            </w:r>
          </w:p>
        </w:tc>
      </w:tr>
    </w:tbl>
    <w:p w14:paraId="334B4F07" w14:textId="77777777" w:rsidR="00197C20" w:rsidRDefault="00197C20">
      <w:pPr>
        <w:pStyle w:val="BodyText"/>
        <w:spacing w:before="6"/>
        <w:rPr>
          <w:rFonts w:ascii="Arial"/>
          <w:b/>
          <w:sz w:val="2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0"/>
        <w:gridCol w:w="3360"/>
        <w:gridCol w:w="3360"/>
      </w:tblGrid>
      <w:tr w:rsidR="00197C20" w14:paraId="4EE87FF9" w14:textId="77777777">
        <w:trPr>
          <w:trHeight w:val="519"/>
        </w:trPr>
        <w:tc>
          <w:tcPr>
            <w:tcW w:w="10080" w:type="dxa"/>
            <w:gridSpan w:val="3"/>
            <w:shd w:val="clear" w:color="auto" w:fill="EFEFEF"/>
          </w:tcPr>
          <w:p w14:paraId="6B2393C3" w14:textId="77777777" w:rsidR="00197C20" w:rsidRDefault="00000000">
            <w:pPr>
              <w:pStyle w:val="TableParagraph"/>
              <w:spacing w:before="131"/>
              <w:ind w:left="0"/>
              <w:jc w:val="center"/>
              <w:rPr>
                <w:rFonts w:ascii="Arial"/>
                <w:b/>
              </w:rPr>
            </w:pPr>
            <w:r>
              <w:rPr>
                <w:rFonts w:ascii="Arial"/>
                <w:b/>
              </w:rPr>
              <w:t>Cube</w:t>
            </w:r>
          </w:p>
        </w:tc>
      </w:tr>
      <w:tr w:rsidR="00197C20" w14:paraId="21E7A2F4" w14:textId="77777777">
        <w:trPr>
          <w:trHeight w:val="550"/>
        </w:trPr>
        <w:tc>
          <w:tcPr>
            <w:tcW w:w="3360" w:type="dxa"/>
            <w:tcBorders>
              <w:bottom w:val="nil"/>
            </w:tcBorders>
          </w:tcPr>
          <w:p w14:paraId="48824F18" w14:textId="77777777" w:rsidR="00197C20" w:rsidRDefault="00000000">
            <w:pPr>
              <w:pStyle w:val="TableParagraph"/>
              <w:spacing w:before="116"/>
              <w:rPr>
                <w:rFonts w:ascii="Arial"/>
                <w:b/>
              </w:rPr>
            </w:pPr>
            <w:r>
              <w:rPr>
                <w:rFonts w:ascii="Arial"/>
                <w:b/>
              </w:rPr>
              <w:t>Data Recovery</w:t>
            </w:r>
          </w:p>
        </w:tc>
        <w:tc>
          <w:tcPr>
            <w:tcW w:w="3360" w:type="dxa"/>
            <w:tcBorders>
              <w:bottom w:val="nil"/>
            </w:tcBorders>
          </w:tcPr>
          <w:p w14:paraId="4A212B2D" w14:textId="77777777" w:rsidR="00197C20" w:rsidRDefault="00000000">
            <w:pPr>
              <w:pStyle w:val="TableParagraph"/>
              <w:spacing w:before="116"/>
              <w:rPr>
                <w:rFonts w:ascii="Arial"/>
                <w:b/>
              </w:rPr>
            </w:pPr>
            <w:r>
              <w:rPr>
                <w:rFonts w:ascii="Arial"/>
                <w:b/>
              </w:rPr>
              <w:t>Maser Cannon</w:t>
            </w:r>
          </w:p>
        </w:tc>
        <w:tc>
          <w:tcPr>
            <w:tcW w:w="3360" w:type="dxa"/>
            <w:tcBorders>
              <w:bottom w:val="nil"/>
            </w:tcBorders>
          </w:tcPr>
          <w:p w14:paraId="758246EB" w14:textId="77777777" w:rsidR="00197C20" w:rsidRDefault="00000000">
            <w:pPr>
              <w:pStyle w:val="TableParagraph"/>
              <w:spacing w:before="116"/>
              <w:rPr>
                <w:rFonts w:ascii="Arial"/>
                <w:b/>
              </w:rPr>
            </w:pPr>
            <w:r>
              <w:rPr>
                <w:rFonts w:ascii="Arial"/>
                <w:b/>
              </w:rPr>
              <w:t>Spool Up</w:t>
            </w:r>
          </w:p>
        </w:tc>
      </w:tr>
      <w:tr w:rsidR="00197C20" w14:paraId="7074A079" w14:textId="77777777">
        <w:trPr>
          <w:trHeight w:val="2649"/>
        </w:trPr>
        <w:tc>
          <w:tcPr>
            <w:tcW w:w="3360" w:type="dxa"/>
            <w:tcBorders>
              <w:top w:val="nil"/>
            </w:tcBorders>
          </w:tcPr>
          <w:p w14:paraId="4E632E9A" w14:textId="77777777" w:rsidR="00197C20" w:rsidRDefault="00000000">
            <w:pPr>
              <w:pStyle w:val="TableParagraph"/>
              <w:spacing w:before="130" w:line="305" w:lineRule="exact"/>
            </w:pPr>
            <w:r>
              <w:rPr>
                <w:rFonts w:ascii="Arial"/>
                <w:b/>
              </w:rPr>
              <w:t>Move</w:t>
            </w:r>
            <w:r>
              <w:t>: 2</w:t>
            </w:r>
          </w:p>
          <w:p w14:paraId="4DFF9A1E" w14:textId="77777777" w:rsidR="00197C20" w:rsidRDefault="00000000">
            <w:pPr>
              <w:pStyle w:val="TableParagraph"/>
              <w:spacing w:line="300" w:lineRule="exact"/>
            </w:pPr>
            <w:r>
              <w:rPr>
                <w:rFonts w:ascii="Arial"/>
                <w:b/>
              </w:rPr>
              <w:t>Damage</w:t>
            </w:r>
            <w:r>
              <w:t>: 0</w:t>
            </w:r>
          </w:p>
          <w:p w14:paraId="61C8585F" w14:textId="77777777" w:rsidR="00197C20" w:rsidRDefault="00000000">
            <w:pPr>
              <w:pStyle w:val="TableParagraph"/>
              <w:spacing w:before="2" w:line="232" w:lineRule="auto"/>
              <w:ind w:right="448"/>
            </w:pPr>
            <w:r>
              <w:rPr>
                <w:rFonts w:ascii="Arial"/>
                <w:b/>
                <w:w w:val="95"/>
              </w:rPr>
              <w:t>AoE</w:t>
            </w:r>
            <w:r>
              <w:rPr>
                <w:w w:val="95"/>
              </w:rPr>
              <w:t xml:space="preserve">: 3 height x 3 width </w:t>
            </w:r>
            <w:r>
              <w:rPr>
                <w:rFonts w:ascii="Arial"/>
                <w:b/>
                <w:w w:val="90"/>
              </w:rPr>
              <w:t>Effect</w:t>
            </w:r>
            <w:r>
              <w:rPr>
                <w:w w:val="90"/>
              </w:rPr>
              <w:t>:</w:t>
            </w:r>
            <w:r>
              <w:rPr>
                <w:spacing w:val="-39"/>
                <w:w w:val="90"/>
              </w:rPr>
              <w:t xml:space="preserve"> </w:t>
            </w:r>
            <w:r>
              <w:rPr>
                <w:w w:val="90"/>
              </w:rPr>
              <w:t>Restores</w:t>
            </w:r>
            <w:r>
              <w:rPr>
                <w:spacing w:val="-38"/>
                <w:w w:val="90"/>
              </w:rPr>
              <w:t xml:space="preserve"> </w:t>
            </w:r>
            <w:r>
              <w:rPr>
                <w:w w:val="90"/>
              </w:rPr>
              <w:t>2</w:t>
            </w:r>
            <w:r>
              <w:rPr>
                <w:spacing w:val="-38"/>
                <w:w w:val="90"/>
              </w:rPr>
              <w:t xml:space="preserve"> </w:t>
            </w:r>
            <w:r>
              <w:rPr>
                <w:w w:val="90"/>
              </w:rPr>
              <w:t>HP</w:t>
            </w:r>
            <w:r>
              <w:rPr>
                <w:spacing w:val="-38"/>
                <w:w w:val="90"/>
              </w:rPr>
              <w:t xml:space="preserve"> </w:t>
            </w:r>
            <w:r>
              <w:rPr>
                <w:w w:val="90"/>
              </w:rPr>
              <w:t>to</w:t>
            </w:r>
            <w:r>
              <w:rPr>
                <w:spacing w:val="-39"/>
                <w:w w:val="90"/>
              </w:rPr>
              <w:t xml:space="preserve"> </w:t>
            </w:r>
            <w:r>
              <w:rPr>
                <w:w w:val="90"/>
              </w:rPr>
              <w:t xml:space="preserve">self </w:t>
            </w:r>
            <w:r>
              <w:rPr>
                <w:w w:val="85"/>
              </w:rPr>
              <w:t>and</w:t>
            </w:r>
            <w:r>
              <w:rPr>
                <w:spacing w:val="-20"/>
                <w:w w:val="85"/>
              </w:rPr>
              <w:t xml:space="preserve"> </w:t>
            </w:r>
            <w:r>
              <w:rPr>
                <w:w w:val="85"/>
              </w:rPr>
              <w:t>all</w:t>
            </w:r>
            <w:r>
              <w:rPr>
                <w:spacing w:val="-20"/>
                <w:w w:val="85"/>
              </w:rPr>
              <w:t xml:space="preserve"> </w:t>
            </w:r>
            <w:r>
              <w:rPr>
                <w:w w:val="85"/>
              </w:rPr>
              <w:t>allies</w:t>
            </w:r>
            <w:r>
              <w:rPr>
                <w:spacing w:val="-20"/>
                <w:w w:val="85"/>
              </w:rPr>
              <w:t xml:space="preserve"> </w:t>
            </w:r>
            <w:r>
              <w:rPr>
                <w:w w:val="85"/>
              </w:rPr>
              <w:t>within</w:t>
            </w:r>
            <w:r>
              <w:rPr>
                <w:spacing w:val="-20"/>
                <w:w w:val="85"/>
              </w:rPr>
              <w:t xml:space="preserve"> </w:t>
            </w:r>
            <w:r>
              <w:rPr>
                <w:w w:val="85"/>
              </w:rPr>
              <w:t>the</w:t>
            </w:r>
            <w:r>
              <w:rPr>
                <w:spacing w:val="-19"/>
                <w:w w:val="85"/>
              </w:rPr>
              <w:t xml:space="preserve"> </w:t>
            </w:r>
            <w:r>
              <w:rPr>
                <w:w w:val="85"/>
              </w:rPr>
              <w:t>AoE</w:t>
            </w:r>
          </w:p>
        </w:tc>
        <w:tc>
          <w:tcPr>
            <w:tcW w:w="3360" w:type="dxa"/>
            <w:tcBorders>
              <w:top w:val="nil"/>
            </w:tcBorders>
          </w:tcPr>
          <w:p w14:paraId="5DF32ECB" w14:textId="77777777" w:rsidR="00197C20" w:rsidRDefault="00000000">
            <w:pPr>
              <w:pStyle w:val="TableParagraph"/>
              <w:spacing w:before="130" w:line="305" w:lineRule="exact"/>
            </w:pPr>
            <w:r>
              <w:rPr>
                <w:rFonts w:ascii="Arial"/>
                <w:b/>
              </w:rPr>
              <w:t>Move</w:t>
            </w:r>
            <w:r>
              <w:t>: 2</w:t>
            </w:r>
          </w:p>
          <w:p w14:paraId="55570C5E" w14:textId="77777777" w:rsidR="00197C20" w:rsidRDefault="00000000">
            <w:pPr>
              <w:pStyle w:val="TableParagraph"/>
              <w:spacing w:line="300" w:lineRule="exact"/>
            </w:pPr>
            <w:r>
              <w:rPr>
                <w:rFonts w:ascii="Arial"/>
                <w:b/>
              </w:rPr>
              <w:t>Damage</w:t>
            </w:r>
            <w:r>
              <w:t>: 5</w:t>
            </w:r>
          </w:p>
          <w:p w14:paraId="07825E33" w14:textId="77777777" w:rsidR="00197C20" w:rsidRDefault="00000000">
            <w:pPr>
              <w:pStyle w:val="TableParagraph"/>
              <w:spacing w:line="300" w:lineRule="exact"/>
            </w:pPr>
            <w:r>
              <w:rPr>
                <w:rFonts w:ascii="Arial"/>
                <w:b/>
              </w:rPr>
              <w:t>Charge</w:t>
            </w:r>
            <w:r>
              <w:t>: 2</w:t>
            </w:r>
          </w:p>
          <w:p w14:paraId="2F647B28" w14:textId="77777777" w:rsidR="00197C20" w:rsidRDefault="00000000">
            <w:pPr>
              <w:pStyle w:val="TableParagraph"/>
              <w:spacing w:line="305" w:lineRule="exact"/>
              <w:rPr>
                <w:rFonts w:ascii="Arial"/>
                <w:b/>
              </w:rPr>
            </w:pPr>
            <w:r>
              <w:rPr>
                <w:rFonts w:ascii="Arial"/>
                <w:b/>
              </w:rPr>
              <w:t>Keyword</w:t>
            </w:r>
            <w:r>
              <w:t xml:space="preserve">: </w:t>
            </w:r>
            <w:r>
              <w:rPr>
                <w:rFonts w:ascii="Arial"/>
                <w:b/>
                <w:color w:val="BE8F00"/>
              </w:rPr>
              <w:t>Linear</w:t>
            </w:r>
          </w:p>
          <w:p w14:paraId="3CD582F3" w14:textId="77777777" w:rsidR="00197C20" w:rsidRDefault="00197C20">
            <w:pPr>
              <w:pStyle w:val="TableParagraph"/>
              <w:spacing w:before="10"/>
              <w:ind w:left="0"/>
              <w:rPr>
                <w:rFonts w:ascii="Arial"/>
                <w:b/>
                <w:sz w:val="25"/>
              </w:rPr>
            </w:pPr>
          </w:p>
          <w:p w14:paraId="660D80D0" w14:textId="77777777" w:rsidR="00197C20" w:rsidRDefault="00000000">
            <w:pPr>
              <w:pStyle w:val="TableParagraph"/>
              <w:spacing w:line="232" w:lineRule="auto"/>
            </w:pPr>
            <w:r>
              <w:rPr>
                <w:spacing w:val="2"/>
                <w:w w:val="90"/>
              </w:rPr>
              <w:t>(This</w:t>
            </w:r>
            <w:r>
              <w:rPr>
                <w:spacing w:val="-40"/>
                <w:w w:val="90"/>
              </w:rPr>
              <w:t xml:space="preserve"> </w:t>
            </w:r>
            <w:r>
              <w:rPr>
                <w:w w:val="90"/>
              </w:rPr>
              <w:t>skill</w:t>
            </w:r>
            <w:r>
              <w:rPr>
                <w:spacing w:val="-40"/>
                <w:w w:val="90"/>
              </w:rPr>
              <w:t xml:space="preserve"> </w:t>
            </w:r>
            <w:r>
              <w:rPr>
                <w:w w:val="90"/>
              </w:rPr>
              <w:t>will</w:t>
            </w:r>
            <w:r>
              <w:rPr>
                <w:spacing w:val="-40"/>
                <w:w w:val="90"/>
              </w:rPr>
              <w:t xml:space="preserve"> </w:t>
            </w:r>
            <w:r>
              <w:rPr>
                <w:w w:val="90"/>
              </w:rPr>
              <w:t>only</w:t>
            </w:r>
            <w:r>
              <w:rPr>
                <w:spacing w:val="-39"/>
                <w:w w:val="90"/>
              </w:rPr>
              <w:t xml:space="preserve"> </w:t>
            </w:r>
            <w:r>
              <w:rPr>
                <w:w w:val="90"/>
              </w:rPr>
              <w:t>hit</w:t>
            </w:r>
            <w:r>
              <w:rPr>
                <w:spacing w:val="-40"/>
                <w:w w:val="90"/>
              </w:rPr>
              <w:t xml:space="preserve"> </w:t>
            </w:r>
            <w:r>
              <w:rPr>
                <w:w w:val="90"/>
              </w:rPr>
              <w:t>the</w:t>
            </w:r>
            <w:r>
              <w:rPr>
                <w:spacing w:val="-40"/>
                <w:w w:val="90"/>
              </w:rPr>
              <w:t xml:space="preserve"> </w:t>
            </w:r>
            <w:r>
              <w:rPr>
                <w:w w:val="90"/>
              </w:rPr>
              <w:t xml:space="preserve">ﬁrst </w:t>
            </w:r>
            <w:r>
              <w:rPr>
                <w:w w:val="80"/>
              </w:rPr>
              <w:t>enemy character in the</w:t>
            </w:r>
            <w:r>
              <w:rPr>
                <w:spacing w:val="-33"/>
                <w:w w:val="80"/>
              </w:rPr>
              <w:t xml:space="preserve"> </w:t>
            </w:r>
            <w:r>
              <w:rPr>
                <w:w w:val="80"/>
              </w:rPr>
              <w:t xml:space="preserve">direction </w:t>
            </w:r>
            <w:r>
              <w:rPr>
                <w:spacing w:val="-3"/>
                <w:w w:val="90"/>
              </w:rPr>
              <w:t>it’s</w:t>
            </w:r>
            <w:r>
              <w:rPr>
                <w:spacing w:val="-14"/>
                <w:w w:val="90"/>
              </w:rPr>
              <w:t xml:space="preserve"> </w:t>
            </w:r>
            <w:r>
              <w:rPr>
                <w:w w:val="90"/>
              </w:rPr>
              <w:t>aimed.)</w:t>
            </w:r>
          </w:p>
        </w:tc>
        <w:tc>
          <w:tcPr>
            <w:tcW w:w="3360" w:type="dxa"/>
            <w:tcBorders>
              <w:top w:val="nil"/>
            </w:tcBorders>
          </w:tcPr>
          <w:p w14:paraId="2F1391EA" w14:textId="77777777" w:rsidR="00197C20" w:rsidRDefault="00000000">
            <w:pPr>
              <w:pStyle w:val="TableParagraph"/>
              <w:spacing w:before="130" w:line="305" w:lineRule="exact"/>
            </w:pPr>
            <w:r>
              <w:rPr>
                <w:rFonts w:ascii="Arial"/>
                <w:b/>
              </w:rPr>
              <w:t>Move</w:t>
            </w:r>
            <w:r>
              <w:t>: 1</w:t>
            </w:r>
          </w:p>
          <w:p w14:paraId="1CD19C7F" w14:textId="77777777" w:rsidR="00197C20" w:rsidRDefault="00000000">
            <w:pPr>
              <w:pStyle w:val="TableParagraph"/>
              <w:spacing w:line="300" w:lineRule="exact"/>
            </w:pPr>
            <w:r>
              <w:rPr>
                <w:rFonts w:ascii="Arial"/>
                <w:b/>
              </w:rPr>
              <w:t>Damage</w:t>
            </w:r>
            <w:r>
              <w:t>: 2</w:t>
            </w:r>
          </w:p>
          <w:p w14:paraId="306D697D" w14:textId="77777777" w:rsidR="00197C20" w:rsidRDefault="00000000">
            <w:pPr>
              <w:pStyle w:val="TableParagraph"/>
              <w:spacing w:line="305" w:lineRule="exact"/>
              <w:rPr>
                <w:rFonts w:ascii="Arial"/>
                <w:b/>
              </w:rPr>
            </w:pPr>
            <w:r>
              <w:rPr>
                <w:rFonts w:ascii="Arial"/>
                <w:b/>
              </w:rPr>
              <w:t>Keywords</w:t>
            </w:r>
            <w:r>
              <w:t xml:space="preserve">: </w:t>
            </w:r>
            <w:r>
              <w:rPr>
                <w:rFonts w:ascii="Arial"/>
                <w:b/>
                <w:color w:val="990000"/>
              </w:rPr>
              <w:t>Pushback</w:t>
            </w:r>
            <w:r>
              <w:t>,</w:t>
            </w:r>
            <w:r>
              <w:rPr>
                <w:spacing w:val="-57"/>
              </w:rPr>
              <w:t xml:space="preserve"> </w:t>
            </w:r>
            <w:r>
              <w:rPr>
                <w:rFonts w:ascii="Arial"/>
                <w:b/>
                <w:color w:val="BE8F00"/>
              </w:rPr>
              <w:t>Linear</w:t>
            </w:r>
          </w:p>
        </w:tc>
      </w:tr>
    </w:tbl>
    <w:p w14:paraId="453D2769" w14:textId="77777777" w:rsidR="00197C20" w:rsidRDefault="00197C20">
      <w:pPr>
        <w:pStyle w:val="BodyText"/>
        <w:spacing w:before="6"/>
        <w:rPr>
          <w:rFonts w:ascii="Arial"/>
          <w:b/>
          <w:sz w:val="2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0"/>
        <w:gridCol w:w="3360"/>
        <w:gridCol w:w="3360"/>
      </w:tblGrid>
      <w:tr w:rsidR="00197C20" w14:paraId="4E30D8D7" w14:textId="77777777">
        <w:trPr>
          <w:trHeight w:val="500"/>
        </w:trPr>
        <w:tc>
          <w:tcPr>
            <w:tcW w:w="10080" w:type="dxa"/>
            <w:gridSpan w:val="3"/>
            <w:shd w:val="clear" w:color="auto" w:fill="B4A6D5"/>
          </w:tcPr>
          <w:p w14:paraId="561DBEE2" w14:textId="77777777" w:rsidR="00197C20" w:rsidRDefault="00000000">
            <w:pPr>
              <w:pStyle w:val="TableParagraph"/>
              <w:spacing w:before="122"/>
              <w:ind w:left="0"/>
              <w:jc w:val="center"/>
              <w:rPr>
                <w:rFonts w:ascii="Arial"/>
                <w:b/>
              </w:rPr>
            </w:pPr>
            <w:r>
              <w:rPr>
                <w:rFonts w:ascii="Arial"/>
                <w:b/>
              </w:rPr>
              <w:t>Masaru</w:t>
            </w:r>
          </w:p>
        </w:tc>
      </w:tr>
      <w:tr w:rsidR="00197C20" w14:paraId="2CB95CEC" w14:textId="77777777">
        <w:trPr>
          <w:trHeight w:val="561"/>
        </w:trPr>
        <w:tc>
          <w:tcPr>
            <w:tcW w:w="3360" w:type="dxa"/>
            <w:tcBorders>
              <w:bottom w:val="nil"/>
            </w:tcBorders>
          </w:tcPr>
          <w:p w14:paraId="42FB89CB" w14:textId="77777777" w:rsidR="00197C20" w:rsidRDefault="00000000">
            <w:pPr>
              <w:pStyle w:val="TableParagraph"/>
              <w:spacing w:before="127"/>
              <w:rPr>
                <w:rFonts w:ascii="Arial"/>
                <w:b/>
              </w:rPr>
            </w:pPr>
            <w:r>
              <w:rPr>
                <w:rFonts w:ascii="Arial"/>
                <w:b/>
              </w:rPr>
              <w:t>Celestial Palm</w:t>
            </w:r>
          </w:p>
        </w:tc>
        <w:tc>
          <w:tcPr>
            <w:tcW w:w="3360" w:type="dxa"/>
            <w:tcBorders>
              <w:bottom w:val="nil"/>
            </w:tcBorders>
          </w:tcPr>
          <w:p w14:paraId="46E21AD8" w14:textId="77777777" w:rsidR="00197C20" w:rsidRDefault="00000000">
            <w:pPr>
              <w:pStyle w:val="TableParagraph"/>
              <w:spacing w:before="127"/>
              <w:rPr>
                <w:rFonts w:ascii="Arial"/>
                <w:b/>
              </w:rPr>
            </w:pPr>
            <w:r>
              <w:rPr>
                <w:rFonts w:ascii="Arial"/>
                <w:b/>
                <w:w w:val="105"/>
              </w:rPr>
              <w:t>Fleetfoot</w:t>
            </w:r>
          </w:p>
        </w:tc>
        <w:tc>
          <w:tcPr>
            <w:tcW w:w="3360" w:type="dxa"/>
            <w:tcBorders>
              <w:bottom w:val="nil"/>
            </w:tcBorders>
          </w:tcPr>
          <w:p w14:paraId="6B2CB219" w14:textId="77777777" w:rsidR="00197C20" w:rsidRDefault="00000000">
            <w:pPr>
              <w:pStyle w:val="TableParagraph"/>
              <w:spacing w:before="127"/>
              <w:rPr>
                <w:rFonts w:ascii="Arial"/>
                <w:b/>
              </w:rPr>
            </w:pPr>
            <w:r>
              <w:rPr>
                <w:rFonts w:ascii="Arial"/>
                <w:b/>
              </w:rPr>
              <w:t>Gale Strike</w:t>
            </w:r>
          </w:p>
        </w:tc>
      </w:tr>
      <w:tr w:rsidR="00197C20" w14:paraId="531BD08A" w14:textId="77777777">
        <w:trPr>
          <w:trHeight w:val="1138"/>
        </w:trPr>
        <w:tc>
          <w:tcPr>
            <w:tcW w:w="3360" w:type="dxa"/>
            <w:tcBorders>
              <w:top w:val="nil"/>
            </w:tcBorders>
          </w:tcPr>
          <w:p w14:paraId="5E2E9CAE" w14:textId="77777777" w:rsidR="00197C20" w:rsidRDefault="00000000">
            <w:pPr>
              <w:pStyle w:val="TableParagraph"/>
              <w:spacing w:before="130" w:line="305" w:lineRule="exact"/>
            </w:pPr>
            <w:r>
              <w:rPr>
                <w:rFonts w:ascii="Arial"/>
                <w:b/>
              </w:rPr>
              <w:t>Move</w:t>
            </w:r>
            <w:r>
              <w:t>: 1</w:t>
            </w:r>
          </w:p>
          <w:p w14:paraId="3D3D9BF9" w14:textId="77777777" w:rsidR="00197C20" w:rsidRDefault="00000000">
            <w:pPr>
              <w:pStyle w:val="TableParagraph"/>
              <w:spacing w:line="300" w:lineRule="exact"/>
            </w:pPr>
            <w:r>
              <w:rPr>
                <w:rFonts w:ascii="Arial"/>
                <w:b/>
              </w:rPr>
              <w:t>Damage</w:t>
            </w:r>
            <w:r>
              <w:t>: 1</w:t>
            </w:r>
          </w:p>
          <w:p w14:paraId="7F957459" w14:textId="77777777" w:rsidR="00197C20" w:rsidRDefault="00000000">
            <w:pPr>
              <w:pStyle w:val="TableParagraph"/>
              <w:spacing w:line="305" w:lineRule="exact"/>
              <w:rPr>
                <w:rFonts w:ascii="Arial"/>
                <w:b/>
              </w:rPr>
            </w:pPr>
            <w:r>
              <w:rPr>
                <w:rFonts w:ascii="Arial"/>
                <w:b/>
                <w:w w:val="105"/>
              </w:rPr>
              <w:t>Keyword</w:t>
            </w:r>
            <w:r>
              <w:rPr>
                <w:w w:val="105"/>
              </w:rPr>
              <w:t xml:space="preserve">: </w:t>
            </w:r>
            <w:r>
              <w:rPr>
                <w:rFonts w:ascii="Arial"/>
                <w:b/>
                <w:color w:val="664EA6"/>
                <w:w w:val="105"/>
              </w:rPr>
              <w:t>Debuff</w:t>
            </w:r>
          </w:p>
        </w:tc>
        <w:tc>
          <w:tcPr>
            <w:tcW w:w="3360" w:type="dxa"/>
            <w:tcBorders>
              <w:top w:val="nil"/>
            </w:tcBorders>
          </w:tcPr>
          <w:p w14:paraId="239D72D2" w14:textId="77777777" w:rsidR="00197C20" w:rsidRDefault="00000000">
            <w:pPr>
              <w:pStyle w:val="TableParagraph"/>
              <w:spacing w:before="130" w:line="305" w:lineRule="exact"/>
            </w:pPr>
            <w:r>
              <w:rPr>
                <w:rFonts w:ascii="Arial"/>
                <w:b/>
              </w:rPr>
              <w:t>Move</w:t>
            </w:r>
            <w:r>
              <w:t>: 1</w:t>
            </w:r>
          </w:p>
          <w:p w14:paraId="6A4A98C2" w14:textId="77777777" w:rsidR="00197C20" w:rsidRDefault="00000000">
            <w:pPr>
              <w:pStyle w:val="TableParagraph"/>
              <w:spacing w:line="305" w:lineRule="exact"/>
            </w:pPr>
            <w:r>
              <w:rPr>
                <w:rFonts w:ascii="Arial"/>
                <w:b/>
              </w:rPr>
              <w:t>Damage</w:t>
            </w:r>
            <w:r>
              <w:t>: 3</w:t>
            </w:r>
          </w:p>
        </w:tc>
        <w:tc>
          <w:tcPr>
            <w:tcW w:w="3360" w:type="dxa"/>
            <w:tcBorders>
              <w:top w:val="nil"/>
            </w:tcBorders>
          </w:tcPr>
          <w:p w14:paraId="4AD34CB4" w14:textId="77777777" w:rsidR="00197C20" w:rsidRDefault="00000000">
            <w:pPr>
              <w:pStyle w:val="TableParagraph"/>
              <w:spacing w:before="130" w:line="305" w:lineRule="exact"/>
            </w:pPr>
            <w:r>
              <w:rPr>
                <w:rFonts w:ascii="Arial"/>
                <w:b/>
              </w:rPr>
              <w:t>Move</w:t>
            </w:r>
            <w:r>
              <w:t>: 1</w:t>
            </w:r>
          </w:p>
          <w:p w14:paraId="27326365" w14:textId="77777777" w:rsidR="00197C20" w:rsidRDefault="00000000">
            <w:pPr>
              <w:pStyle w:val="TableParagraph"/>
              <w:spacing w:line="305" w:lineRule="exact"/>
            </w:pPr>
            <w:r>
              <w:rPr>
                <w:rFonts w:ascii="Arial"/>
                <w:b/>
              </w:rPr>
              <w:t>Damage</w:t>
            </w:r>
            <w:r>
              <w:t>: 3</w:t>
            </w:r>
          </w:p>
        </w:tc>
      </w:tr>
    </w:tbl>
    <w:p w14:paraId="6D1C1679" w14:textId="77777777" w:rsidR="00197C20" w:rsidRDefault="00197C20">
      <w:pPr>
        <w:pStyle w:val="BodyText"/>
        <w:spacing w:before="6"/>
        <w:rPr>
          <w:rFonts w:ascii="Arial"/>
          <w:b/>
          <w:sz w:val="2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0"/>
        <w:gridCol w:w="3360"/>
        <w:gridCol w:w="3360"/>
      </w:tblGrid>
      <w:tr w:rsidR="00197C20" w14:paraId="60DCEEB6" w14:textId="77777777">
        <w:trPr>
          <w:trHeight w:val="520"/>
        </w:trPr>
        <w:tc>
          <w:tcPr>
            <w:tcW w:w="10080" w:type="dxa"/>
            <w:gridSpan w:val="3"/>
            <w:shd w:val="clear" w:color="auto" w:fill="D9D1E8"/>
          </w:tcPr>
          <w:p w14:paraId="6996FFB7" w14:textId="77777777" w:rsidR="00197C20" w:rsidRDefault="00000000">
            <w:pPr>
              <w:pStyle w:val="TableParagraph"/>
              <w:spacing w:before="132"/>
              <w:ind w:left="0"/>
              <w:jc w:val="center"/>
              <w:rPr>
                <w:rFonts w:ascii="Arial"/>
                <w:b/>
              </w:rPr>
            </w:pPr>
            <w:r>
              <w:rPr>
                <w:rFonts w:ascii="Arial"/>
                <w:b/>
              </w:rPr>
              <w:t>Oboromaru</w:t>
            </w:r>
          </w:p>
        </w:tc>
      </w:tr>
      <w:tr w:rsidR="00197C20" w14:paraId="770B5B35" w14:textId="77777777">
        <w:trPr>
          <w:trHeight w:val="551"/>
        </w:trPr>
        <w:tc>
          <w:tcPr>
            <w:tcW w:w="3360" w:type="dxa"/>
            <w:tcBorders>
              <w:bottom w:val="nil"/>
            </w:tcBorders>
          </w:tcPr>
          <w:p w14:paraId="16BEB727" w14:textId="77777777" w:rsidR="00197C20" w:rsidRDefault="00000000">
            <w:pPr>
              <w:pStyle w:val="TableParagraph"/>
              <w:spacing w:before="117"/>
              <w:rPr>
                <w:rFonts w:ascii="Arial"/>
                <w:b/>
              </w:rPr>
            </w:pPr>
            <w:r>
              <w:rPr>
                <w:rFonts w:ascii="Arial"/>
                <w:b/>
              </w:rPr>
              <w:t>Death Blossom</w:t>
            </w:r>
          </w:p>
        </w:tc>
        <w:tc>
          <w:tcPr>
            <w:tcW w:w="3360" w:type="dxa"/>
            <w:tcBorders>
              <w:bottom w:val="nil"/>
            </w:tcBorders>
          </w:tcPr>
          <w:p w14:paraId="2D851063" w14:textId="77777777" w:rsidR="00197C20" w:rsidRDefault="00000000">
            <w:pPr>
              <w:pStyle w:val="TableParagraph"/>
              <w:spacing w:before="117"/>
              <w:rPr>
                <w:rFonts w:ascii="Arial"/>
                <w:b/>
              </w:rPr>
            </w:pPr>
            <w:r>
              <w:rPr>
                <w:rFonts w:ascii="Arial"/>
                <w:b/>
              </w:rPr>
              <w:t>Phoenix Call</w:t>
            </w:r>
          </w:p>
        </w:tc>
        <w:tc>
          <w:tcPr>
            <w:tcW w:w="3360" w:type="dxa"/>
            <w:tcBorders>
              <w:bottom w:val="nil"/>
            </w:tcBorders>
          </w:tcPr>
          <w:p w14:paraId="64D268CD" w14:textId="77777777" w:rsidR="00197C20" w:rsidRDefault="00000000">
            <w:pPr>
              <w:pStyle w:val="TableParagraph"/>
              <w:spacing w:before="117"/>
              <w:rPr>
                <w:rFonts w:ascii="Arial"/>
                <w:b/>
              </w:rPr>
            </w:pPr>
            <w:r>
              <w:rPr>
                <w:rFonts w:ascii="Arial"/>
                <w:b/>
              </w:rPr>
              <w:t>Shadow Slash</w:t>
            </w:r>
          </w:p>
        </w:tc>
      </w:tr>
      <w:tr w:rsidR="00197C20" w14:paraId="3EC8EEA2" w14:textId="77777777">
        <w:trPr>
          <w:trHeight w:val="1448"/>
        </w:trPr>
        <w:tc>
          <w:tcPr>
            <w:tcW w:w="3360" w:type="dxa"/>
            <w:tcBorders>
              <w:top w:val="nil"/>
            </w:tcBorders>
          </w:tcPr>
          <w:p w14:paraId="09B6FF30" w14:textId="77777777" w:rsidR="00197C20" w:rsidRDefault="00000000">
            <w:pPr>
              <w:pStyle w:val="TableParagraph"/>
              <w:spacing w:before="130" w:line="305" w:lineRule="exact"/>
            </w:pPr>
            <w:r>
              <w:rPr>
                <w:rFonts w:ascii="Arial"/>
                <w:b/>
              </w:rPr>
              <w:t>Move</w:t>
            </w:r>
            <w:r>
              <w:t>: 0</w:t>
            </w:r>
          </w:p>
          <w:p w14:paraId="4C687C86" w14:textId="77777777" w:rsidR="00197C20" w:rsidRDefault="00000000">
            <w:pPr>
              <w:pStyle w:val="TableParagraph"/>
              <w:spacing w:line="300" w:lineRule="exact"/>
            </w:pPr>
            <w:r>
              <w:rPr>
                <w:rFonts w:ascii="Arial"/>
                <w:b/>
              </w:rPr>
              <w:t>Damage</w:t>
            </w:r>
            <w:r>
              <w:t>: 3</w:t>
            </w:r>
          </w:p>
          <w:p w14:paraId="5F7E0156" w14:textId="77777777" w:rsidR="00197C20" w:rsidRDefault="00000000">
            <w:pPr>
              <w:pStyle w:val="TableParagraph"/>
              <w:spacing w:line="300" w:lineRule="exact"/>
            </w:pPr>
            <w:r>
              <w:rPr>
                <w:rFonts w:ascii="Arial"/>
                <w:b/>
              </w:rPr>
              <w:t>Charge</w:t>
            </w:r>
            <w:r>
              <w:t>: 2</w:t>
            </w:r>
          </w:p>
          <w:p w14:paraId="00062639" w14:textId="77777777" w:rsidR="00197C20" w:rsidRDefault="00000000">
            <w:pPr>
              <w:pStyle w:val="TableParagraph"/>
              <w:spacing w:line="305" w:lineRule="exact"/>
            </w:pPr>
            <w:r>
              <w:rPr>
                <w:rFonts w:ascii="Arial"/>
                <w:b/>
                <w:w w:val="95"/>
              </w:rPr>
              <w:t>AoE</w:t>
            </w:r>
            <w:r>
              <w:rPr>
                <w:w w:val="95"/>
              </w:rPr>
              <w:t>: 3 height x 3 width</w:t>
            </w:r>
          </w:p>
        </w:tc>
        <w:tc>
          <w:tcPr>
            <w:tcW w:w="3360" w:type="dxa"/>
            <w:tcBorders>
              <w:top w:val="nil"/>
            </w:tcBorders>
          </w:tcPr>
          <w:p w14:paraId="06F5145B" w14:textId="77777777" w:rsidR="00197C20" w:rsidRDefault="00000000">
            <w:pPr>
              <w:pStyle w:val="TableParagraph"/>
              <w:spacing w:before="130" w:line="305" w:lineRule="exact"/>
            </w:pPr>
            <w:r>
              <w:rPr>
                <w:rFonts w:ascii="Arial"/>
                <w:b/>
              </w:rPr>
              <w:t>Move</w:t>
            </w:r>
            <w:r>
              <w:t>: 4</w:t>
            </w:r>
          </w:p>
          <w:p w14:paraId="031A8AA8" w14:textId="77777777" w:rsidR="00197C20" w:rsidRDefault="00000000">
            <w:pPr>
              <w:pStyle w:val="TableParagraph"/>
              <w:spacing w:line="300" w:lineRule="exact"/>
            </w:pPr>
            <w:r>
              <w:rPr>
                <w:rFonts w:ascii="Arial"/>
                <w:b/>
              </w:rPr>
              <w:t>Damage</w:t>
            </w:r>
            <w:r>
              <w:t>: 2</w:t>
            </w:r>
          </w:p>
          <w:p w14:paraId="2C45F484" w14:textId="77777777" w:rsidR="00197C20" w:rsidRDefault="00000000">
            <w:pPr>
              <w:pStyle w:val="TableParagraph"/>
              <w:spacing w:line="300" w:lineRule="exact"/>
            </w:pPr>
            <w:r>
              <w:rPr>
                <w:rFonts w:ascii="Arial"/>
                <w:b/>
              </w:rPr>
              <w:t>Charge</w:t>
            </w:r>
            <w:r>
              <w:t>: 2</w:t>
            </w:r>
          </w:p>
          <w:p w14:paraId="12C2370E" w14:textId="77777777" w:rsidR="00197C20" w:rsidRDefault="00000000">
            <w:pPr>
              <w:pStyle w:val="TableParagraph"/>
              <w:spacing w:line="305" w:lineRule="exact"/>
            </w:pPr>
            <w:r>
              <w:rPr>
                <w:rFonts w:ascii="Arial" w:hAnsi="Arial"/>
                <w:b/>
                <w:w w:val="95"/>
              </w:rPr>
              <w:t>AoE</w:t>
            </w:r>
            <w:r>
              <w:rPr>
                <w:w w:val="95"/>
              </w:rPr>
              <w:t>: 5 height x ∞ width</w:t>
            </w:r>
          </w:p>
        </w:tc>
        <w:tc>
          <w:tcPr>
            <w:tcW w:w="3360" w:type="dxa"/>
            <w:tcBorders>
              <w:top w:val="nil"/>
            </w:tcBorders>
          </w:tcPr>
          <w:p w14:paraId="3FC6D6D9" w14:textId="77777777" w:rsidR="00197C20" w:rsidRDefault="00000000">
            <w:pPr>
              <w:pStyle w:val="TableParagraph"/>
              <w:spacing w:before="130" w:line="305" w:lineRule="exact"/>
            </w:pPr>
            <w:r>
              <w:rPr>
                <w:rFonts w:ascii="Arial"/>
                <w:b/>
              </w:rPr>
              <w:t>Move</w:t>
            </w:r>
            <w:r>
              <w:t>: 5</w:t>
            </w:r>
          </w:p>
          <w:p w14:paraId="4A2D169A" w14:textId="77777777" w:rsidR="00197C20" w:rsidRDefault="00000000">
            <w:pPr>
              <w:pStyle w:val="TableParagraph"/>
              <w:spacing w:line="305" w:lineRule="exact"/>
            </w:pPr>
            <w:r>
              <w:rPr>
                <w:rFonts w:ascii="Arial"/>
                <w:b/>
              </w:rPr>
              <w:t>Damage</w:t>
            </w:r>
            <w:r>
              <w:t>: 2</w:t>
            </w:r>
          </w:p>
        </w:tc>
      </w:tr>
    </w:tbl>
    <w:p w14:paraId="3D778AC7" w14:textId="77777777" w:rsidR="00197C20" w:rsidRDefault="00197C20">
      <w:pPr>
        <w:spacing w:line="305" w:lineRule="exact"/>
        <w:sectPr w:rsidR="00197C20">
          <w:pgSz w:w="12240" w:h="15840"/>
          <w:pgMar w:top="1000" w:right="940" w:bottom="280" w:left="98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0"/>
        <w:gridCol w:w="3360"/>
        <w:gridCol w:w="3360"/>
      </w:tblGrid>
      <w:tr w:rsidR="00197C20" w14:paraId="484DC63B" w14:textId="77777777">
        <w:trPr>
          <w:trHeight w:val="500"/>
        </w:trPr>
        <w:tc>
          <w:tcPr>
            <w:tcW w:w="10080" w:type="dxa"/>
            <w:gridSpan w:val="3"/>
            <w:shd w:val="clear" w:color="auto" w:fill="F9CB9C"/>
          </w:tcPr>
          <w:p w14:paraId="2E13CA89" w14:textId="77777777" w:rsidR="00197C20" w:rsidRDefault="00000000">
            <w:pPr>
              <w:pStyle w:val="TableParagraph"/>
              <w:spacing w:before="121"/>
              <w:ind w:left="0"/>
              <w:jc w:val="center"/>
              <w:rPr>
                <w:rFonts w:ascii="Arial"/>
                <w:b/>
              </w:rPr>
            </w:pPr>
            <w:r>
              <w:rPr>
                <w:rFonts w:ascii="Arial"/>
                <w:b/>
              </w:rPr>
              <w:lastRenderedPageBreak/>
              <w:t>Oersted</w:t>
            </w:r>
          </w:p>
        </w:tc>
      </w:tr>
      <w:tr w:rsidR="00197C20" w14:paraId="3B0236F9" w14:textId="77777777">
        <w:trPr>
          <w:trHeight w:val="560"/>
        </w:trPr>
        <w:tc>
          <w:tcPr>
            <w:tcW w:w="3360" w:type="dxa"/>
            <w:tcBorders>
              <w:bottom w:val="nil"/>
            </w:tcBorders>
          </w:tcPr>
          <w:p w14:paraId="6ABAA4D1" w14:textId="77777777" w:rsidR="00197C20" w:rsidRDefault="00000000">
            <w:pPr>
              <w:pStyle w:val="TableParagraph"/>
              <w:spacing w:before="126"/>
              <w:rPr>
                <w:rFonts w:ascii="Arial" w:hAnsi="Arial"/>
                <w:b/>
              </w:rPr>
            </w:pPr>
            <w:r>
              <w:rPr>
                <w:rFonts w:ascii="Arial" w:hAnsi="Arial"/>
                <w:b/>
              </w:rPr>
              <w:t>Archon’s Mark</w:t>
            </w:r>
          </w:p>
        </w:tc>
        <w:tc>
          <w:tcPr>
            <w:tcW w:w="3360" w:type="dxa"/>
            <w:tcBorders>
              <w:bottom w:val="nil"/>
            </w:tcBorders>
          </w:tcPr>
          <w:p w14:paraId="1551C889" w14:textId="77777777" w:rsidR="00197C20" w:rsidRDefault="00000000">
            <w:pPr>
              <w:pStyle w:val="TableParagraph"/>
              <w:spacing w:before="126"/>
              <w:rPr>
                <w:rFonts w:ascii="Arial"/>
                <w:b/>
              </w:rPr>
            </w:pPr>
            <w:r>
              <w:rPr>
                <w:rFonts w:ascii="Arial"/>
                <w:b/>
              </w:rPr>
              <w:t>Heavenly Strike</w:t>
            </w:r>
          </w:p>
        </w:tc>
        <w:tc>
          <w:tcPr>
            <w:tcW w:w="3360" w:type="dxa"/>
            <w:tcBorders>
              <w:bottom w:val="nil"/>
            </w:tcBorders>
          </w:tcPr>
          <w:p w14:paraId="7D86E4BE" w14:textId="77777777" w:rsidR="00197C20" w:rsidRDefault="00000000">
            <w:pPr>
              <w:pStyle w:val="TableParagraph"/>
              <w:spacing w:before="126"/>
              <w:rPr>
                <w:rFonts w:ascii="Arial"/>
                <w:b/>
              </w:rPr>
            </w:pPr>
            <w:r>
              <w:rPr>
                <w:rFonts w:ascii="Arial"/>
                <w:b/>
              </w:rPr>
              <w:t>Flourish</w:t>
            </w:r>
          </w:p>
        </w:tc>
      </w:tr>
      <w:tr w:rsidR="00197C20" w14:paraId="7AA67440" w14:textId="77777777">
        <w:trPr>
          <w:trHeight w:val="1439"/>
        </w:trPr>
        <w:tc>
          <w:tcPr>
            <w:tcW w:w="3360" w:type="dxa"/>
            <w:tcBorders>
              <w:top w:val="nil"/>
            </w:tcBorders>
          </w:tcPr>
          <w:p w14:paraId="5F03C24D" w14:textId="77777777" w:rsidR="00197C20" w:rsidRDefault="00000000">
            <w:pPr>
              <w:pStyle w:val="TableParagraph"/>
              <w:spacing w:before="130" w:line="305" w:lineRule="exact"/>
            </w:pPr>
            <w:r>
              <w:rPr>
                <w:rFonts w:ascii="Arial"/>
                <w:b/>
              </w:rPr>
              <w:t>Move</w:t>
            </w:r>
            <w:r>
              <w:t>: 2</w:t>
            </w:r>
          </w:p>
          <w:p w14:paraId="2E41E7A1" w14:textId="77777777" w:rsidR="00197C20" w:rsidRDefault="00000000">
            <w:pPr>
              <w:pStyle w:val="TableParagraph"/>
              <w:spacing w:line="300" w:lineRule="exact"/>
            </w:pPr>
            <w:r>
              <w:rPr>
                <w:rFonts w:ascii="Arial"/>
                <w:b/>
              </w:rPr>
              <w:t>Damage</w:t>
            </w:r>
            <w:r>
              <w:t>: 4</w:t>
            </w:r>
          </w:p>
          <w:p w14:paraId="315FD54B" w14:textId="77777777" w:rsidR="00197C20" w:rsidRDefault="00000000">
            <w:pPr>
              <w:pStyle w:val="TableParagraph"/>
              <w:spacing w:line="300" w:lineRule="exact"/>
            </w:pPr>
            <w:r>
              <w:rPr>
                <w:rFonts w:ascii="Arial"/>
                <w:b/>
              </w:rPr>
              <w:t>Charge</w:t>
            </w:r>
            <w:r>
              <w:t>: 1</w:t>
            </w:r>
          </w:p>
          <w:p w14:paraId="448674DD" w14:textId="77777777" w:rsidR="00197C20" w:rsidRDefault="00000000">
            <w:pPr>
              <w:pStyle w:val="TableParagraph"/>
              <w:spacing w:line="305" w:lineRule="exact"/>
              <w:rPr>
                <w:rFonts w:ascii="Arial"/>
                <w:b/>
              </w:rPr>
            </w:pPr>
            <w:r>
              <w:rPr>
                <w:rFonts w:ascii="Arial"/>
                <w:b/>
              </w:rPr>
              <w:t>Keyword</w:t>
            </w:r>
            <w:r>
              <w:t xml:space="preserve">: </w:t>
            </w:r>
            <w:r>
              <w:rPr>
                <w:rFonts w:ascii="Arial"/>
                <w:b/>
                <w:color w:val="990000"/>
              </w:rPr>
              <w:t>Pushback</w:t>
            </w:r>
          </w:p>
        </w:tc>
        <w:tc>
          <w:tcPr>
            <w:tcW w:w="3360" w:type="dxa"/>
            <w:tcBorders>
              <w:top w:val="nil"/>
            </w:tcBorders>
          </w:tcPr>
          <w:p w14:paraId="753E1B39" w14:textId="77777777" w:rsidR="00197C20" w:rsidRDefault="00000000">
            <w:pPr>
              <w:pStyle w:val="TableParagraph"/>
              <w:spacing w:before="130" w:line="305" w:lineRule="exact"/>
            </w:pPr>
            <w:r>
              <w:rPr>
                <w:rFonts w:ascii="Arial"/>
                <w:b/>
              </w:rPr>
              <w:t>Move</w:t>
            </w:r>
            <w:r>
              <w:t>: 1</w:t>
            </w:r>
          </w:p>
          <w:p w14:paraId="6AA74AD9" w14:textId="77777777" w:rsidR="00197C20" w:rsidRDefault="00000000">
            <w:pPr>
              <w:pStyle w:val="TableParagraph"/>
              <w:spacing w:line="305" w:lineRule="exact"/>
            </w:pPr>
            <w:r>
              <w:rPr>
                <w:rFonts w:ascii="Arial"/>
                <w:b/>
              </w:rPr>
              <w:t>Damage</w:t>
            </w:r>
            <w:r>
              <w:t>: 3</w:t>
            </w:r>
          </w:p>
        </w:tc>
        <w:tc>
          <w:tcPr>
            <w:tcW w:w="3360" w:type="dxa"/>
            <w:tcBorders>
              <w:top w:val="nil"/>
            </w:tcBorders>
          </w:tcPr>
          <w:p w14:paraId="2EEF4B76" w14:textId="77777777" w:rsidR="00197C20" w:rsidRDefault="00000000">
            <w:pPr>
              <w:pStyle w:val="TableParagraph"/>
              <w:spacing w:before="130" w:line="305" w:lineRule="exact"/>
            </w:pPr>
            <w:r>
              <w:rPr>
                <w:rFonts w:ascii="Arial"/>
                <w:b/>
              </w:rPr>
              <w:t>Move</w:t>
            </w:r>
            <w:r>
              <w:t>: 2</w:t>
            </w:r>
          </w:p>
          <w:p w14:paraId="2D2EC589" w14:textId="77777777" w:rsidR="00197C20" w:rsidRDefault="00000000">
            <w:pPr>
              <w:pStyle w:val="TableParagraph"/>
              <w:spacing w:line="300" w:lineRule="exact"/>
            </w:pPr>
            <w:r>
              <w:rPr>
                <w:rFonts w:ascii="Arial"/>
                <w:b/>
              </w:rPr>
              <w:t>Damage</w:t>
            </w:r>
            <w:r>
              <w:t>: 1</w:t>
            </w:r>
          </w:p>
          <w:p w14:paraId="765CE02C" w14:textId="77777777" w:rsidR="00197C20" w:rsidRDefault="00000000">
            <w:pPr>
              <w:pStyle w:val="TableParagraph"/>
              <w:spacing w:line="300" w:lineRule="exact"/>
            </w:pPr>
            <w:r>
              <w:rPr>
                <w:rFonts w:ascii="Arial"/>
                <w:b/>
                <w:w w:val="95"/>
              </w:rPr>
              <w:t>AoE</w:t>
            </w:r>
            <w:r>
              <w:rPr>
                <w:w w:val="95"/>
              </w:rPr>
              <w:t>: 3 height x 3 width</w:t>
            </w:r>
          </w:p>
          <w:p w14:paraId="6410FC28" w14:textId="77777777" w:rsidR="00197C20" w:rsidRDefault="00000000">
            <w:pPr>
              <w:pStyle w:val="TableParagraph"/>
              <w:spacing w:line="305" w:lineRule="exact"/>
              <w:rPr>
                <w:rFonts w:ascii="Arial"/>
                <w:b/>
              </w:rPr>
            </w:pPr>
            <w:r>
              <w:rPr>
                <w:rFonts w:ascii="Arial"/>
                <w:b/>
              </w:rPr>
              <w:t>Keyword</w:t>
            </w:r>
            <w:r>
              <w:t xml:space="preserve">: </w:t>
            </w:r>
            <w:r>
              <w:rPr>
                <w:rFonts w:ascii="Arial"/>
                <w:b/>
                <w:color w:val="990000"/>
              </w:rPr>
              <w:t>Pushback</w:t>
            </w:r>
          </w:p>
        </w:tc>
      </w:tr>
    </w:tbl>
    <w:p w14:paraId="5EC6C6C4" w14:textId="77777777" w:rsidR="00197C20" w:rsidRDefault="00197C20">
      <w:pPr>
        <w:pStyle w:val="BodyText"/>
        <w:spacing w:before="6"/>
        <w:rPr>
          <w:rFonts w:ascii="Arial"/>
          <w:b/>
          <w:sz w:val="2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0"/>
        <w:gridCol w:w="3360"/>
        <w:gridCol w:w="3360"/>
      </w:tblGrid>
      <w:tr w:rsidR="00197C20" w14:paraId="235C942F" w14:textId="77777777">
        <w:trPr>
          <w:trHeight w:val="520"/>
        </w:trPr>
        <w:tc>
          <w:tcPr>
            <w:tcW w:w="10080" w:type="dxa"/>
            <w:gridSpan w:val="3"/>
            <w:shd w:val="clear" w:color="auto" w:fill="B5D6A7"/>
          </w:tcPr>
          <w:p w14:paraId="0AC42F70" w14:textId="77777777" w:rsidR="00197C20" w:rsidRDefault="00000000">
            <w:pPr>
              <w:pStyle w:val="TableParagraph"/>
              <w:spacing w:before="132"/>
              <w:ind w:left="0"/>
              <w:jc w:val="center"/>
              <w:rPr>
                <w:rFonts w:ascii="Arial"/>
                <w:b/>
              </w:rPr>
            </w:pPr>
            <w:r>
              <w:rPr>
                <w:rFonts w:ascii="Arial"/>
                <w:b/>
              </w:rPr>
              <w:t>Pogo</w:t>
            </w:r>
          </w:p>
        </w:tc>
      </w:tr>
      <w:tr w:rsidR="00197C20" w14:paraId="62D773C8" w14:textId="77777777">
        <w:trPr>
          <w:trHeight w:val="550"/>
        </w:trPr>
        <w:tc>
          <w:tcPr>
            <w:tcW w:w="3360" w:type="dxa"/>
            <w:tcBorders>
              <w:bottom w:val="nil"/>
            </w:tcBorders>
          </w:tcPr>
          <w:p w14:paraId="31ADA744" w14:textId="77777777" w:rsidR="00197C20" w:rsidRDefault="00000000">
            <w:pPr>
              <w:pStyle w:val="TableParagraph"/>
              <w:spacing w:before="117"/>
              <w:rPr>
                <w:rFonts w:ascii="Arial"/>
                <w:b/>
              </w:rPr>
            </w:pPr>
            <w:r>
              <w:rPr>
                <w:rFonts w:ascii="Arial"/>
                <w:b/>
              </w:rPr>
              <w:t>Bing Bang Boom</w:t>
            </w:r>
          </w:p>
        </w:tc>
        <w:tc>
          <w:tcPr>
            <w:tcW w:w="3360" w:type="dxa"/>
            <w:tcBorders>
              <w:bottom w:val="nil"/>
            </w:tcBorders>
          </w:tcPr>
          <w:p w14:paraId="6DF6AD86" w14:textId="77777777" w:rsidR="00197C20" w:rsidRDefault="00000000">
            <w:pPr>
              <w:pStyle w:val="TableParagraph"/>
              <w:spacing w:before="117"/>
              <w:rPr>
                <w:rFonts w:ascii="Arial"/>
                <w:b/>
              </w:rPr>
            </w:pPr>
            <w:r>
              <w:rPr>
                <w:rFonts w:ascii="Arial"/>
                <w:b/>
              </w:rPr>
              <w:t>Fly Huge Boom</w:t>
            </w:r>
          </w:p>
        </w:tc>
        <w:tc>
          <w:tcPr>
            <w:tcW w:w="3360" w:type="dxa"/>
            <w:tcBorders>
              <w:bottom w:val="nil"/>
            </w:tcBorders>
          </w:tcPr>
          <w:p w14:paraId="2B6BD502" w14:textId="77777777" w:rsidR="00197C20" w:rsidRDefault="00000000">
            <w:pPr>
              <w:pStyle w:val="TableParagraph"/>
              <w:spacing w:before="117"/>
              <w:rPr>
                <w:rFonts w:ascii="Arial"/>
                <w:b/>
              </w:rPr>
            </w:pPr>
            <w:r>
              <w:rPr>
                <w:rFonts w:ascii="Arial"/>
                <w:b/>
              </w:rPr>
              <w:t>Pow Kick</w:t>
            </w:r>
          </w:p>
        </w:tc>
      </w:tr>
      <w:tr w:rsidR="00197C20" w14:paraId="1C22FABB" w14:textId="77777777">
        <w:trPr>
          <w:trHeight w:val="2649"/>
        </w:trPr>
        <w:tc>
          <w:tcPr>
            <w:tcW w:w="3360" w:type="dxa"/>
            <w:tcBorders>
              <w:top w:val="nil"/>
            </w:tcBorders>
          </w:tcPr>
          <w:p w14:paraId="7E81B97C" w14:textId="77777777" w:rsidR="00197C20" w:rsidRDefault="00000000">
            <w:pPr>
              <w:pStyle w:val="TableParagraph"/>
              <w:spacing w:before="130" w:line="305" w:lineRule="exact"/>
            </w:pPr>
            <w:r>
              <w:rPr>
                <w:rFonts w:ascii="Arial"/>
                <w:b/>
              </w:rPr>
              <w:t>Move</w:t>
            </w:r>
            <w:r>
              <w:t>: 1</w:t>
            </w:r>
          </w:p>
          <w:p w14:paraId="51B5D796" w14:textId="77777777" w:rsidR="00197C20" w:rsidRDefault="00000000">
            <w:pPr>
              <w:pStyle w:val="TableParagraph"/>
              <w:spacing w:line="300" w:lineRule="exact"/>
            </w:pPr>
            <w:r>
              <w:rPr>
                <w:rFonts w:ascii="Arial"/>
                <w:b/>
              </w:rPr>
              <w:t>Damage</w:t>
            </w:r>
            <w:r>
              <w:t>: 5</w:t>
            </w:r>
          </w:p>
          <w:p w14:paraId="481C73FA" w14:textId="77777777" w:rsidR="00197C20" w:rsidRDefault="00000000">
            <w:pPr>
              <w:pStyle w:val="TableParagraph"/>
              <w:spacing w:before="2" w:line="232" w:lineRule="auto"/>
              <w:ind w:right="202"/>
              <w:rPr>
                <w:rFonts w:ascii="Arial" w:hAnsi="Arial"/>
                <w:b/>
              </w:rPr>
            </w:pPr>
            <w:r>
              <w:rPr>
                <w:rFonts w:ascii="Arial" w:hAnsi="Arial"/>
                <w:b/>
                <w:w w:val="85"/>
              </w:rPr>
              <w:t>Effect</w:t>
            </w:r>
            <w:r>
              <w:rPr>
                <w:w w:val="85"/>
              </w:rPr>
              <w:t xml:space="preserve">: After using, inﬂicts self </w:t>
            </w:r>
            <w:r>
              <w:t xml:space="preserve">with </w:t>
            </w:r>
            <w:r>
              <w:rPr>
                <w:rFonts w:ascii="Arial" w:hAnsi="Arial"/>
                <w:b/>
                <w:color w:val="664EA6"/>
              </w:rPr>
              <w:t>Debuff</w:t>
            </w:r>
          </w:p>
        </w:tc>
        <w:tc>
          <w:tcPr>
            <w:tcW w:w="3360" w:type="dxa"/>
            <w:tcBorders>
              <w:top w:val="nil"/>
            </w:tcBorders>
          </w:tcPr>
          <w:p w14:paraId="069A1989" w14:textId="77777777" w:rsidR="00197C20" w:rsidRDefault="00000000">
            <w:pPr>
              <w:pStyle w:val="TableParagraph"/>
              <w:spacing w:before="130" w:line="305" w:lineRule="exact"/>
            </w:pPr>
            <w:r>
              <w:rPr>
                <w:rFonts w:ascii="Arial"/>
                <w:b/>
              </w:rPr>
              <w:t>Move</w:t>
            </w:r>
            <w:r>
              <w:t>: 3</w:t>
            </w:r>
          </w:p>
          <w:p w14:paraId="60D25CD5" w14:textId="77777777" w:rsidR="00197C20" w:rsidRDefault="00000000">
            <w:pPr>
              <w:pStyle w:val="TableParagraph"/>
              <w:spacing w:line="300" w:lineRule="exact"/>
            </w:pPr>
            <w:r>
              <w:rPr>
                <w:rFonts w:ascii="Arial"/>
                <w:b/>
              </w:rPr>
              <w:t>Damage</w:t>
            </w:r>
            <w:r>
              <w:t>: 4</w:t>
            </w:r>
          </w:p>
          <w:p w14:paraId="01403CD6" w14:textId="77777777" w:rsidR="00197C20" w:rsidRDefault="00000000">
            <w:pPr>
              <w:pStyle w:val="TableParagraph"/>
              <w:spacing w:line="300" w:lineRule="exact"/>
            </w:pPr>
            <w:r>
              <w:rPr>
                <w:rFonts w:ascii="Arial"/>
                <w:b/>
              </w:rPr>
              <w:t>Charge</w:t>
            </w:r>
            <w:r>
              <w:t>: 1</w:t>
            </w:r>
          </w:p>
          <w:p w14:paraId="186A8EF9" w14:textId="77777777" w:rsidR="00197C20" w:rsidRDefault="00000000">
            <w:pPr>
              <w:pStyle w:val="TableParagraph"/>
              <w:spacing w:before="2" w:line="232" w:lineRule="auto"/>
              <w:ind w:right="366"/>
            </w:pPr>
            <w:r>
              <w:rPr>
                <w:rFonts w:ascii="Arial" w:hAnsi="Arial"/>
                <w:b/>
                <w:w w:val="90"/>
              </w:rPr>
              <w:t>Effect</w:t>
            </w:r>
            <w:r>
              <w:rPr>
                <w:w w:val="90"/>
              </w:rPr>
              <w:t>:</w:t>
            </w:r>
            <w:r>
              <w:rPr>
                <w:spacing w:val="-43"/>
                <w:w w:val="90"/>
              </w:rPr>
              <w:t xml:space="preserve"> </w:t>
            </w:r>
            <w:r>
              <w:rPr>
                <w:w w:val="90"/>
              </w:rPr>
              <w:t>If</w:t>
            </w:r>
            <w:r>
              <w:rPr>
                <w:spacing w:val="-42"/>
                <w:w w:val="90"/>
              </w:rPr>
              <w:t xml:space="preserve"> </w:t>
            </w:r>
            <w:r>
              <w:rPr>
                <w:spacing w:val="-3"/>
                <w:w w:val="90"/>
              </w:rPr>
              <w:t>there’s</w:t>
            </w:r>
            <w:r>
              <w:rPr>
                <w:spacing w:val="-42"/>
                <w:w w:val="90"/>
              </w:rPr>
              <w:t xml:space="preserve"> </w:t>
            </w:r>
            <w:r>
              <w:rPr>
                <w:w w:val="90"/>
              </w:rPr>
              <w:t>no</w:t>
            </w:r>
            <w:r>
              <w:rPr>
                <w:spacing w:val="-42"/>
                <w:w w:val="90"/>
              </w:rPr>
              <w:t xml:space="preserve"> </w:t>
            </w:r>
            <w:r>
              <w:rPr>
                <w:w w:val="90"/>
              </w:rPr>
              <w:t>enemy</w:t>
            </w:r>
            <w:r>
              <w:rPr>
                <w:spacing w:val="-42"/>
                <w:w w:val="90"/>
              </w:rPr>
              <w:t xml:space="preserve"> </w:t>
            </w:r>
            <w:r>
              <w:rPr>
                <w:w w:val="90"/>
              </w:rPr>
              <w:t xml:space="preserve">on </w:t>
            </w:r>
            <w:r>
              <w:rPr>
                <w:w w:val="85"/>
              </w:rPr>
              <w:t>the</w:t>
            </w:r>
            <w:r>
              <w:rPr>
                <w:spacing w:val="-34"/>
                <w:w w:val="85"/>
              </w:rPr>
              <w:t xml:space="preserve"> </w:t>
            </w:r>
            <w:r>
              <w:rPr>
                <w:w w:val="85"/>
              </w:rPr>
              <w:t>targeted</w:t>
            </w:r>
            <w:r>
              <w:rPr>
                <w:spacing w:val="-33"/>
                <w:w w:val="85"/>
              </w:rPr>
              <w:t xml:space="preserve"> </w:t>
            </w:r>
            <w:r>
              <w:rPr>
                <w:w w:val="85"/>
              </w:rPr>
              <w:t>square</w:t>
            </w:r>
            <w:r>
              <w:rPr>
                <w:spacing w:val="-33"/>
                <w:w w:val="85"/>
              </w:rPr>
              <w:t xml:space="preserve"> </w:t>
            </w:r>
            <w:r>
              <w:rPr>
                <w:w w:val="85"/>
              </w:rPr>
              <w:t>after</w:t>
            </w:r>
            <w:r>
              <w:rPr>
                <w:spacing w:val="-33"/>
                <w:w w:val="85"/>
              </w:rPr>
              <w:t xml:space="preserve"> </w:t>
            </w:r>
            <w:r>
              <w:rPr>
                <w:w w:val="85"/>
              </w:rPr>
              <w:t xml:space="preserve">the </w:t>
            </w:r>
            <w:r>
              <w:rPr>
                <w:w w:val="90"/>
              </w:rPr>
              <w:t xml:space="preserve">skill charges, Pogo does 3 </w:t>
            </w:r>
            <w:r>
              <w:rPr>
                <w:w w:val="85"/>
              </w:rPr>
              <w:t>damage</w:t>
            </w:r>
            <w:r>
              <w:rPr>
                <w:spacing w:val="-23"/>
                <w:w w:val="85"/>
              </w:rPr>
              <w:t xml:space="preserve"> </w:t>
            </w:r>
            <w:r>
              <w:rPr>
                <w:w w:val="85"/>
              </w:rPr>
              <w:t>to</w:t>
            </w:r>
            <w:r>
              <w:rPr>
                <w:spacing w:val="-23"/>
                <w:w w:val="85"/>
              </w:rPr>
              <w:t xml:space="preserve"> </w:t>
            </w:r>
            <w:r>
              <w:rPr>
                <w:w w:val="85"/>
              </w:rPr>
              <w:t>himself</w:t>
            </w:r>
            <w:r>
              <w:rPr>
                <w:spacing w:val="-23"/>
                <w:w w:val="85"/>
              </w:rPr>
              <w:t xml:space="preserve"> </w:t>
            </w:r>
            <w:r>
              <w:rPr>
                <w:w w:val="85"/>
              </w:rPr>
              <w:t>instead.</w:t>
            </w:r>
          </w:p>
          <w:p w14:paraId="4AFBA6E5" w14:textId="77777777" w:rsidR="00197C20" w:rsidRDefault="00000000">
            <w:pPr>
              <w:pStyle w:val="TableParagraph"/>
              <w:spacing w:line="300" w:lineRule="exact"/>
              <w:rPr>
                <w:rFonts w:ascii="Arial"/>
                <w:b/>
              </w:rPr>
            </w:pPr>
            <w:r>
              <w:rPr>
                <w:rFonts w:ascii="Arial"/>
                <w:b/>
              </w:rPr>
              <w:t>Keyword</w:t>
            </w:r>
            <w:r>
              <w:t xml:space="preserve">: </w:t>
            </w:r>
            <w:r>
              <w:rPr>
                <w:rFonts w:ascii="Arial"/>
                <w:b/>
                <w:color w:val="990000"/>
              </w:rPr>
              <w:t>Pushback</w:t>
            </w:r>
          </w:p>
        </w:tc>
        <w:tc>
          <w:tcPr>
            <w:tcW w:w="3360" w:type="dxa"/>
            <w:tcBorders>
              <w:top w:val="nil"/>
            </w:tcBorders>
          </w:tcPr>
          <w:p w14:paraId="333E8CA0" w14:textId="77777777" w:rsidR="00197C20" w:rsidRDefault="00000000">
            <w:pPr>
              <w:pStyle w:val="TableParagraph"/>
              <w:spacing w:before="130" w:line="305" w:lineRule="exact"/>
            </w:pPr>
            <w:r>
              <w:rPr>
                <w:rFonts w:ascii="Arial"/>
                <w:b/>
              </w:rPr>
              <w:t>Move</w:t>
            </w:r>
            <w:r>
              <w:t>: 2</w:t>
            </w:r>
          </w:p>
          <w:p w14:paraId="01A5A7CD" w14:textId="77777777" w:rsidR="00197C20" w:rsidRDefault="00000000">
            <w:pPr>
              <w:pStyle w:val="TableParagraph"/>
              <w:spacing w:line="300" w:lineRule="exact"/>
            </w:pPr>
            <w:r>
              <w:rPr>
                <w:rFonts w:ascii="Arial"/>
                <w:b/>
              </w:rPr>
              <w:t>Damage</w:t>
            </w:r>
            <w:r>
              <w:t>: 1</w:t>
            </w:r>
          </w:p>
          <w:p w14:paraId="4B231680" w14:textId="77777777" w:rsidR="00197C20" w:rsidRDefault="00000000">
            <w:pPr>
              <w:pStyle w:val="TableParagraph"/>
              <w:spacing w:line="305" w:lineRule="exact"/>
              <w:rPr>
                <w:rFonts w:ascii="Arial"/>
                <w:b/>
              </w:rPr>
            </w:pPr>
            <w:r>
              <w:rPr>
                <w:rFonts w:ascii="Arial"/>
                <w:b/>
              </w:rPr>
              <w:t>Keyword</w:t>
            </w:r>
            <w:r>
              <w:t xml:space="preserve">: </w:t>
            </w:r>
            <w:r>
              <w:rPr>
                <w:rFonts w:ascii="Arial"/>
                <w:b/>
                <w:color w:val="990000"/>
              </w:rPr>
              <w:t>Pushback</w:t>
            </w:r>
          </w:p>
        </w:tc>
      </w:tr>
    </w:tbl>
    <w:p w14:paraId="04F988CA" w14:textId="77777777" w:rsidR="00197C20" w:rsidRDefault="00197C20">
      <w:pPr>
        <w:pStyle w:val="BodyText"/>
        <w:spacing w:before="6"/>
        <w:rPr>
          <w:rFonts w:ascii="Arial"/>
          <w:b/>
          <w:sz w:val="2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0"/>
        <w:gridCol w:w="3360"/>
        <w:gridCol w:w="3360"/>
      </w:tblGrid>
      <w:tr w:rsidR="00197C20" w14:paraId="76660D24" w14:textId="77777777">
        <w:trPr>
          <w:trHeight w:val="500"/>
        </w:trPr>
        <w:tc>
          <w:tcPr>
            <w:tcW w:w="10080" w:type="dxa"/>
            <w:gridSpan w:val="3"/>
            <w:shd w:val="clear" w:color="auto" w:fill="CCCCCC"/>
          </w:tcPr>
          <w:p w14:paraId="74017157" w14:textId="77777777" w:rsidR="00197C20" w:rsidRDefault="00000000">
            <w:pPr>
              <w:pStyle w:val="TableParagraph"/>
              <w:spacing w:before="122"/>
              <w:ind w:left="0"/>
              <w:jc w:val="center"/>
              <w:rPr>
                <w:rFonts w:ascii="Arial"/>
                <w:b/>
              </w:rPr>
            </w:pPr>
            <w:r>
              <w:rPr>
                <w:rFonts w:ascii="Arial"/>
                <w:b/>
              </w:rPr>
              <w:t>Shifu</w:t>
            </w:r>
          </w:p>
        </w:tc>
      </w:tr>
      <w:tr w:rsidR="00197C20" w14:paraId="240CBA64" w14:textId="77777777">
        <w:trPr>
          <w:trHeight w:val="561"/>
        </w:trPr>
        <w:tc>
          <w:tcPr>
            <w:tcW w:w="3360" w:type="dxa"/>
            <w:tcBorders>
              <w:bottom w:val="nil"/>
            </w:tcBorders>
          </w:tcPr>
          <w:p w14:paraId="441305B4" w14:textId="77777777" w:rsidR="00197C20" w:rsidRDefault="00000000">
            <w:pPr>
              <w:pStyle w:val="TableParagraph"/>
              <w:spacing w:before="128"/>
              <w:rPr>
                <w:rFonts w:ascii="Arial" w:hAnsi="Arial"/>
                <w:b/>
              </w:rPr>
            </w:pPr>
            <w:r>
              <w:rPr>
                <w:rFonts w:ascii="Arial" w:hAnsi="Arial"/>
                <w:b/>
              </w:rPr>
              <w:t>Chipmunk’s Delight</w:t>
            </w:r>
          </w:p>
        </w:tc>
        <w:tc>
          <w:tcPr>
            <w:tcW w:w="3360" w:type="dxa"/>
            <w:tcBorders>
              <w:bottom w:val="nil"/>
            </w:tcBorders>
          </w:tcPr>
          <w:p w14:paraId="28CEAC53" w14:textId="77777777" w:rsidR="00197C20" w:rsidRDefault="00000000">
            <w:pPr>
              <w:pStyle w:val="TableParagraph"/>
              <w:spacing w:before="128"/>
              <w:rPr>
                <w:rFonts w:ascii="Arial"/>
                <w:b/>
              </w:rPr>
            </w:pPr>
            <w:r>
              <w:rPr>
                <w:rFonts w:ascii="Arial"/>
                <w:b/>
              </w:rPr>
              <w:t>Heavenly Peaks Descent</w:t>
            </w:r>
          </w:p>
        </w:tc>
        <w:tc>
          <w:tcPr>
            <w:tcW w:w="3360" w:type="dxa"/>
            <w:tcBorders>
              <w:bottom w:val="nil"/>
            </w:tcBorders>
          </w:tcPr>
          <w:p w14:paraId="1BB5AF24" w14:textId="77777777" w:rsidR="00197C20" w:rsidRDefault="00000000">
            <w:pPr>
              <w:pStyle w:val="TableParagraph"/>
              <w:spacing w:before="128"/>
              <w:rPr>
                <w:rFonts w:ascii="Arial" w:hAnsi="Arial"/>
                <w:b/>
              </w:rPr>
            </w:pPr>
            <w:r>
              <w:rPr>
                <w:rFonts w:ascii="Arial" w:hAnsi="Arial"/>
                <w:b/>
              </w:rPr>
              <w:t>Monkey’s Withdrawal</w:t>
            </w:r>
          </w:p>
        </w:tc>
      </w:tr>
      <w:tr w:rsidR="00197C20" w14:paraId="31CA4EE3" w14:textId="77777777">
        <w:trPr>
          <w:trHeight w:val="1438"/>
        </w:trPr>
        <w:tc>
          <w:tcPr>
            <w:tcW w:w="3360" w:type="dxa"/>
            <w:tcBorders>
              <w:top w:val="nil"/>
            </w:tcBorders>
          </w:tcPr>
          <w:p w14:paraId="17575EA7" w14:textId="73244891" w:rsidR="00197C20" w:rsidRDefault="00000000">
            <w:pPr>
              <w:pStyle w:val="TableParagraph"/>
              <w:spacing w:before="130" w:line="305" w:lineRule="exact"/>
            </w:pPr>
            <w:r>
              <w:rPr>
                <w:rFonts w:ascii="Arial"/>
                <w:b/>
              </w:rPr>
              <w:t>Move</w:t>
            </w:r>
            <w:r>
              <w:t xml:space="preserve">: </w:t>
            </w:r>
            <w:r w:rsidR="008954EF">
              <w:t>2</w:t>
            </w:r>
          </w:p>
          <w:p w14:paraId="0DD6FBB9" w14:textId="0318D103" w:rsidR="00197C20" w:rsidRDefault="00000000">
            <w:pPr>
              <w:pStyle w:val="TableParagraph"/>
              <w:spacing w:line="300" w:lineRule="exact"/>
            </w:pPr>
            <w:r>
              <w:rPr>
                <w:rFonts w:ascii="Arial"/>
                <w:b/>
              </w:rPr>
              <w:t>Damage</w:t>
            </w:r>
            <w:r>
              <w:t xml:space="preserve">: </w:t>
            </w:r>
            <w:r w:rsidR="008954EF">
              <w:t>1</w:t>
            </w:r>
          </w:p>
          <w:p w14:paraId="0B838D86" w14:textId="77777777" w:rsidR="00197C20" w:rsidRDefault="00000000">
            <w:pPr>
              <w:pStyle w:val="TableParagraph"/>
              <w:spacing w:line="305" w:lineRule="exact"/>
              <w:rPr>
                <w:rFonts w:ascii="Arial"/>
                <w:b/>
              </w:rPr>
            </w:pPr>
            <w:r>
              <w:rPr>
                <w:rFonts w:ascii="Arial"/>
                <w:b/>
                <w:w w:val="105"/>
              </w:rPr>
              <w:t>Keyword</w:t>
            </w:r>
            <w:r>
              <w:rPr>
                <w:w w:val="105"/>
              </w:rPr>
              <w:t xml:space="preserve">: </w:t>
            </w:r>
            <w:r>
              <w:rPr>
                <w:rFonts w:ascii="Arial"/>
                <w:b/>
                <w:color w:val="6D9DEB"/>
                <w:w w:val="105"/>
              </w:rPr>
              <w:t>Interrupt</w:t>
            </w:r>
          </w:p>
        </w:tc>
        <w:tc>
          <w:tcPr>
            <w:tcW w:w="3360" w:type="dxa"/>
            <w:tcBorders>
              <w:top w:val="nil"/>
            </w:tcBorders>
          </w:tcPr>
          <w:p w14:paraId="50D912B0" w14:textId="77777777" w:rsidR="00197C20" w:rsidRDefault="00000000">
            <w:pPr>
              <w:pStyle w:val="TableParagraph"/>
              <w:spacing w:before="130" w:line="305" w:lineRule="exact"/>
            </w:pPr>
            <w:r>
              <w:rPr>
                <w:rFonts w:ascii="Arial"/>
                <w:b/>
              </w:rPr>
              <w:t>Move</w:t>
            </w:r>
            <w:r>
              <w:t>: 0</w:t>
            </w:r>
          </w:p>
          <w:p w14:paraId="32AECEF1" w14:textId="77777777" w:rsidR="00197C20" w:rsidRDefault="00000000">
            <w:pPr>
              <w:pStyle w:val="TableParagraph"/>
              <w:spacing w:line="305" w:lineRule="exact"/>
            </w:pPr>
            <w:r>
              <w:rPr>
                <w:rFonts w:ascii="Arial"/>
                <w:b/>
              </w:rPr>
              <w:t>Damage</w:t>
            </w:r>
            <w:r>
              <w:t>: 4</w:t>
            </w:r>
          </w:p>
        </w:tc>
        <w:tc>
          <w:tcPr>
            <w:tcW w:w="3360" w:type="dxa"/>
            <w:tcBorders>
              <w:top w:val="nil"/>
            </w:tcBorders>
          </w:tcPr>
          <w:p w14:paraId="7745C7B1" w14:textId="77777777" w:rsidR="00197C20" w:rsidRDefault="00000000">
            <w:pPr>
              <w:pStyle w:val="TableParagraph"/>
              <w:spacing w:before="130" w:line="305" w:lineRule="exact"/>
            </w:pPr>
            <w:r>
              <w:rPr>
                <w:rFonts w:ascii="Arial"/>
                <w:b/>
              </w:rPr>
              <w:t>Move</w:t>
            </w:r>
            <w:r>
              <w:t>: 2</w:t>
            </w:r>
          </w:p>
          <w:p w14:paraId="4B0AD0D4" w14:textId="77777777" w:rsidR="00197C20" w:rsidRDefault="00000000">
            <w:pPr>
              <w:pStyle w:val="TableParagraph"/>
              <w:spacing w:line="300" w:lineRule="exact"/>
            </w:pPr>
            <w:r>
              <w:rPr>
                <w:rFonts w:ascii="Arial"/>
                <w:b/>
              </w:rPr>
              <w:t>Damage</w:t>
            </w:r>
            <w:r>
              <w:t>: 2</w:t>
            </w:r>
          </w:p>
          <w:p w14:paraId="78FA34D9" w14:textId="77777777" w:rsidR="00197C20" w:rsidRDefault="00000000">
            <w:pPr>
              <w:pStyle w:val="TableParagraph"/>
              <w:spacing w:before="2" w:line="232" w:lineRule="auto"/>
              <w:ind w:right="379"/>
            </w:pPr>
            <w:r>
              <w:rPr>
                <w:rFonts w:ascii="Arial"/>
                <w:b/>
                <w:w w:val="85"/>
              </w:rPr>
              <w:t>Effect</w:t>
            </w:r>
            <w:r>
              <w:rPr>
                <w:w w:val="85"/>
              </w:rPr>
              <w:t xml:space="preserve">: After using, Shifu can </w:t>
            </w:r>
            <w:r>
              <w:rPr>
                <w:w w:val="90"/>
              </w:rPr>
              <w:t>move up to 3 squares</w:t>
            </w:r>
          </w:p>
        </w:tc>
      </w:tr>
    </w:tbl>
    <w:p w14:paraId="39411D3A" w14:textId="77777777" w:rsidR="00197C20" w:rsidRDefault="00197C20">
      <w:pPr>
        <w:pStyle w:val="BodyText"/>
        <w:spacing w:before="6"/>
        <w:rPr>
          <w:rFonts w:ascii="Arial"/>
          <w:b/>
          <w:sz w:val="2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0"/>
        <w:gridCol w:w="3360"/>
        <w:gridCol w:w="3360"/>
      </w:tblGrid>
      <w:tr w:rsidR="00197C20" w14:paraId="4D1ECDCB" w14:textId="77777777">
        <w:trPr>
          <w:trHeight w:val="520"/>
        </w:trPr>
        <w:tc>
          <w:tcPr>
            <w:tcW w:w="10080" w:type="dxa"/>
            <w:gridSpan w:val="3"/>
            <w:shd w:val="clear" w:color="auto" w:fill="F1C232"/>
          </w:tcPr>
          <w:p w14:paraId="120B0DD8" w14:textId="77777777" w:rsidR="00197C20" w:rsidRDefault="00000000">
            <w:pPr>
              <w:pStyle w:val="TableParagraph"/>
              <w:spacing w:before="133"/>
              <w:ind w:left="0"/>
              <w:jc w:val="center"/>
              <w:rPr>
                <w:rFonts w:ascii="Arial"/>
                <w:b/>
              </w:rPr>
            </w:pPr>
            <w:r>
              <w:rPr>
                <w:rFonts w:ascii="Arial"/>
                <w:b/>
              </w:rPr>
              <w:t>Sundown</w:t>
            </w:r>
          </w:p>
        </w:tc>
      </w:tr>
      <w:tr w:rsidR="00197C20" w14:paraId="7D3F5449" w14:textId="77777777">
        <w:trPr>
          <w:trHeight w:val="552"/>
        </w:trPr>
        <w:tc>
          <w:tcPr>
            <w:tcW w:w="3360" w:type="dxa"/>
            <w:tcBorders>
              <w:bottom w:val="nil"/>
            </w:tcBorders>
          </w:tcPr>
          <w:p w14:paraId="31C9B2AC" w14:textId="77777777" w:rsidR="00197C20" w:rsidRDefault="00000000">
            <w:pPr>
              <w:pStyle w:val="TableParagraph"/>
              <w:spacing w:before="118"/>
              <w:rPr>
                <w:rFonts w:ascii="Arial"/>
                <w:b/>
              </w:rPr>
            </w:pPr>
            <w:r>
              <w:rPr>
                <w:rFonts w:ascii="Arial"/>
                <w:b/>
              </w:rPr>
              <w:t>Double Shot</w:t>
            </w:r>
          </w:p>
        </w:tc>
        <w:tc>
          <w:tcPr>
            <w:tcW w:w="3360" w:type="dxa"/>
            <w:tcBorders>
              <w:bottom w:val="nil"/>
            </w:tcBorders>
          </w:tcPr>
          <w:p w14:paraId="21D846BB" w14:textId="77777777" w:rsidR="00197C20" w:rsidRDefault="00000000">
            <w:pPr>
              <w:pStyle w:val="TableParagraph"/>
              <w:spacing w:before="118"/>
              <w:rPr>
                <w:rFonts w:ascii="Arial"/>
                <w:b/>
              </w:rPr>
            </w:pPr>
            <w:r>
              <w:rPr>
                <w:rFonts w:ascii="Arial"/>
                <w:b/>
              </w:rPr>
              <w:t>Triple Shot</w:t>
            </w:r>
          </w:p>
        </w:tc>
        <w:tc>
          <w:tcPr>
            <w:tcW w:w="3360" w:type="dxa"/>
            <w:tcBorders>
              <w:bottom w:val="nil"/>
            </w:tcBorders>
          </w:tcPr>
          <w:p w14:paraId="011E2A09" w14:textId="77777777" w:rsidR="00197C20" w:rsidRDefault="00000000">
            <w:pPr>
              <w:pStyle w:val="TableParagraph"/>
              <w:spacing w:before="118"/>
              <w:rPr>
                <w:rFonts w:ascii="Arial"/>
                <w:b/>
              </w:rPr>
            </w:pPr>
            <w:r>
              <w:rPr>
                <w:rFonts w:ascii="Arial"/>
                <w:b/>
              </w:rPr>
              <w:t>Hurricane</w:t>
            </w:r>
          </w:p>
        </w:tc>
      </w:tr>
      <w:tr w:rsidR="00197C20" w14:paraId="7C4B1E15" w14:textId="77777777">
        <w:trPr>
          <w:trHeight w:val="1447"/>
        </w:trPr>
        <w:tc>
          <w:tcPr>
            <w:tcW w:w="3360" w:type="dxa"/>
            <w:tcBorders>
              <w:top w:val="nil"/>
            </w:tcBorders>
          </w:tcPr>
          <w:p w14:paraId="01917D7E" w14:textId="77777777" w:rsidR="00197C20" w:rsidRDefault="00000000">
            <w:pPr>
              <w:pStyle w:val="TableParagraph"/>
              <w:spacing w:before="130" w:line="305" w:lineRule="exact"/>
            </w:pPr>
            <w:r>
              <w:rPr>
                <w:rFonts w:ascii="Arial"/>
                <w:b/>
              </w:rPr>
              <w:t>Move</w:t>
            </w:r>
            <w:r>
              <w:t>: 1</w:t>
            </w:r>
          </w:p>
          <w:p w14:paraId="45880B49" w14:textId="77777777" w:rsidR="00197C20" w:rsidRDefault="00000000">
            <w:pPr>
              <w:pStyle w:val="TableParagraph"/>
              <w:spacing w:line="300" w:lineRule="exact"/>
            </w:pPr>
            <w:r>
              <w:rPr>
                <w:rFonts w:ascii="Arial"/>
                <w:b/>
              </w:rPr>
              <w:t>Damage</w:t>
            </w:r>
            <w:r>
              <w:t>: 2</w:t>
            </w:r>
          </w:p>
          <w:p w14:paraId="0F25D86C" w14:textId="77777777" w:rsidR="00197C20" w:rsidRDefault="00000000">
            <w:pPr>
              <w:pStyle w:val="TableParagraph"/>
              <w:spacing w:line="305" w:lineRule="exact"/>
              <w:rPr>
                <w:rFonts w:ascii="Arial"/>
                <w:b/>
              </w:rPr>
            </w:pPr>
            <w:r>
              <w:rPr>
                <w:rFonts w:ascii="Arial"/>
                <w:b/>
              </w:rPr>
              <w:t>Keyword</w:t>
            </w:r>
            <w:r>
              <w:t xml:space="preserve">: </w:t>
            </w:r>
            <w:r>
              <w:rPr>
                <w:rFonts w:ascii="Arial"/>
                <w:b/>
                <w:color w:val="BE8F00"/>
              </w:rPr>
              <w:t>Linear</w:t>
            </w:r>
          </w:p>
        </w:tc>
        <w:tc>
          <w:tcPr>
            <w:tcW w:w="3360" w:type="dxa"/>
            <w:tcBorders>
              <w:top w:val="nil"/>
            </w:tcBorders>
          </w:tcPr>
          <w:p w14:paraId="39EC7190" w14:textId="77777777" w:rsidR="00197C20" w:rsidRDefault="00000000">
            <w:pPr>
              <w:pStyle w:val="TableParagraph"/>
              <w:spacing w:before="130" w:line="305" w:lineRule="exact"/>
            </w:pPr>
            <w:r>
              <w:rPr>
                <w:rFonts w:ascii="Arial"/>
                <w:b/>
              </w:rPr>
              <w:t>Move</w:t>
            </w:r>
            <w:r>
              <w:t>: 1</w:t>
            </w:r>
          </w:p>
          <w:p w14:paraId="3ECD8258" w14:textId="5EB2F9C6" w:rsidR="00197C20" w:rsidRDefault="00000000">
            <w:pPr>
              <w:pStyle w:val="TableParagraph"/>
              <w:spacing w:line="300" w:lineRule="exact"/>
            </w:pPr>
            <w:r>
              <w:rPr>
                <w:rFonts w:ascii="Arial"/>
                <w:b/>
              </w:rPr>
              <w:t>Damage</w:t>
            </w:r>
            <w:r>
              <w:t xml:space="preserve">: </w:t>
            </w:r>
            <w:r w:rsidR="00C722BF">
              <w:t>3</w:t>
            </w:r>
          </w:p>
          <w:p w14:paraId="6D0E4C6C" w14:textId="77777777" w:rsidR="00197C20" w:rsidRDefault="00000000">
            <w:pPr>
              <w:pStyle w:val="TableParagraph"/>
              <w:spacing w:line="305" w:lineRule="exact"/>
              <w:rPr>
                <w:rFonts w:ascii="Arial"/>
                <w:b/>
              </w:rPr>
            </w:pPr>
            <w:r>
              <w:rPr>
                <w:rFonts w:ascii="Arial"/>
                <w:b/>
              </w:rPr>
              <w:t>Keyword</w:t>
            </w:r>
            <w:r>
              <w:t xml:space="preserve">: </w:t>
            </w:r>
            <w:r>
              <w:rPr>
                <w:rFonts w:ascii="Arial"/>
                <w:b/>
                <w:color w:val="BE8F00"/>
              </w:rPr>
              <w:t>Linear</w:t>
            </w:r>
          </w:p>
        </w:tc>
        <w:tc>
          <w:tcPr>
            <w:tcW w:w="3360" w:type="dxa"/>
            <w:tcBorders>
              <w:top w:val="nil"/>
            </w:tcBorders>
          </w:tcPr>
          <w:p w14:paraId="5896BEFF" w14:textId="77777777" w:rsidR="00197C20" w:rsidRDefault="00000000">
            <w:pPr>
              <w:pStyle w:val="TableParagraph"/>
              <w:spacing w:before="130" w:line="305" w:lineRule="exact"/>
            </w:pPr>
            <w:r>
              <w:rPr>
                <w:rFonts w:ascii="Arial"/>
                <w:b/>
              </w:rPr>
              <w:t>Move</w:t>
            </w:r>
            <w:r>
              <w:t>: 0</w:t>
            </w:r>
          </w:p>
          <w:p w14:paraId="2A2A2EE7" w14:textId="77777777" w:rsidR="00197C20" w:rsidRDefault="00000000">
            <w:pPr>
              <w:pStyle w:val="TableParagraph"/>
              <w:spacing w:line="300" w:lineRule="exact"/>
            </w:pPr>
            <w:r>
              <w:rPr>
                <w:rFonts w:ascii="Arial"/>
                <w:b/>
              </w:rPr>
              <w:t>Damage</w:t>
            </w:r>
            <w:r>
              <w:t>: 4</w:t>
            </w:r>
          </w:p>
          <w:p w14:paraId="2F562DD5" w14:textId="77777777" w:rsidR="00197C20" w:rsidRDefault="00000000">
            <w:pPr>
              <w:pStyle w:val="TableParagraph"/>
              <w:spacing w:line="300" w:lineRule="exact"/>
            </w:pPr>
            <w:r>
              <w:rPr>
                <w:rFonts w:ascii="Arial"/>
                <w:b/>
              </w:rPr>
              <w:t>Charge</w:t>
            </w:r>
            <w:r>
              <w:t>: 3</w:t>
            </w:r>
          </w:p>
          <w:p w14:paraId="18291D06" w14:textId="77777777" w:rsidR="00197C20" w:rsidRDefault="00000000">
            <w:pPr>
              <w:pStyle w:val="TableParagraph"/>
              <w:spacing w:line="305" w:lineRule="exact"/>
            </w:pPr>
            <w:r>
              <w:rPr>
                <w:rFonts w:ascii="Arial"/>
                <w:b/>
                <w:w w:val="95"/>
              </w:rPr>
              <w:t>AoE</w:t>
            </w:r>
            <w:r>
              <w:rPr>
                <w:w w:val="95"/>
              </w:rPr>
              <w:t>: 5 height x 5 width</w:t>
            </w:r>
          </w:p>
        </w:tc>
      </w:tr>
    </w:tbl>
    <w:p w14:paraId="68CE0097" w14:textId="77777777" w:rsidR="00197C20" w:rsidRDefault="00197C20">
      <w:pPr>
        <w:spacing w:line="305" w:lineRule="exact"/>
        <w:sectPr w:rsidR="00197C20">
          <w:pgSz w:w="12240" w:h="15840"/>
          <w:pgMar w:top="1420" w:right="940" w:bottom="280" w:left="980" w:header="720" w:footer="720" w:gutter="0"/>
          <w:cols w:space="720"/>
        </w:sectPr>
      </w:pPr>
    </w:p>
    <w:p w14:paraId="41F98F86" w14:textId="49D5173F" w:rsidR="00197C20" w:rsidRDefault="00000000">
      <w:pPr>
        <w:pStyle w:val="BodyText"/>
        <w:ind w:left="100"/>
        <w:rPr>
          <w:rFonts w:ascii="Arial"/>
          <w:sz w:val="20"/>
        </w:rPr>
      </w:pPr>
      <w:r>
        <w:rPr>
          <w:rFonts w:ascii="Arial"/>
          <w:sz w:val="20"/>
        </w:rPr>
      </w:r>
      <w:r>
        <w:rPr>
          <w:rFonts w:ascii="Arial"/>
          <w:sz w:val="20"/>
        </w:rPr>
        <w:pict w14:anchorId="2ECEF971">
          <v:group id="_x0000_s1026" style="width:244pt;height:143pt;mso-position-horizontal-relative:char;mso-position-vertical-relative:line" coordsize="4880,2860">
            <v:rect id="_x0000_s1030" style="position:absolute;width:4875;height:525" fillcolor="#d0dfe3" stroked="f"/>
            <v:shape id="_x0000_s1029" style="position:absolute;left:10;width:4860;height:2860" coordorigin="10" coordsize="4860,2860" o:spt="100" adj="0,,0" path="m10,r,2860m4870,r,2860e" filled="f" strokeweight="1pt">
              <v:stroke joinstyle="round"/>
              <v:formulas/>
              <v:path arrowok="t" o:connecttype="segments"/>
            </v:shape>
            <v:rect id="_x0000_s1028" style="position:absolute;width:4880;height:20" fillcolor="black" stroked="f"/>
            <v:shape id="_x0000_s1027" type="#_x0000_t202" style="position:absolute;left:10;top:530;width:4860;height:2320" filled="f" strokeweight="1pt">
              <v:textbox style="mso-next-textbox:#_x0000_s1027" inset="0,0,0,0">
                <w:txbxContent>
                  <w:p w14:paraId="38260DEA" w14:textId="77777777" w:rsidR="00197C20" w:rsidRDefault="00000000">
                    <w:pPr>
                      <w:spacing w:before="121"/>
                      <w:ind w:left="85"/>
                      <w:rPr>
                        <w:rFonts w:ascii="Arial"/>
                        <w:b/>
                      </w:rPr>
                    </w:pPr>
                    <w:r>
                      <w:rPr>
                        <w:rFonts w:ascii="Arial"/>
                        <w:b/>
                      </w:rPr>
                      <w:t>Movement</w:t>
                    </w:r>
                  </w:p>
                  <w:p w14:paraId="26F0AD37" w14:textId="77777777" w:rsidR="00197C20" w:rsidRDefault="00197C20">
                    <w:pPr>
                      <w:spacing w:before="1"/>
                      <w:rPr>
                        <w:rFonts w:ascii="Arial"/>
                        <w:b/>
                        <w:sz w:val="27"/>
                      </w:rPr>
                    </w:pPr>
                  </w:p>
                  <w:p w14:paraId="7A31DD56" w14:textId="77777777" w:rsidR="00197C20" w:rsidRDefault="00000000">
                    <w:pPr>
                      <w:spacing w:line="305" w:lineRule="exact"/>
                      <w:ind w:left="85"/>
                    </w:pPr>
                    <w:r>
                      <w:rPr>
                        <w:rFonts w:ascii="Arial"/>
                        <w:b/>
                      </w:rPr>
                      <w:t>Move</w:t>
                    </w:r>
                    <w:r>
                      <w:t>: 4</w:t>
                    </w:r>
                  </w:p>
                  <w:p w14:paraId="66051B95" w14:textId="77777777" w:rsidR="00197C20" w:rsidRDefault="00000000">
                    <w:pPr>
                      <w:spacing w:line="300" w:lineRule="exact"/>
                      <w:ind w:left="85"/>
                    </w:pPr>
                    <w:r>
                      <w:rPr>
                        <w:rFonts w:ascii="Arial"/>
                        <w:b/>
                      </w:rPr>
                      <w:t>Damage</w:t>
                    </w:r>
                    <w:r>
                      <w:t>: 0</w:t>
                    </w:r>
                  </w:p>
                  <w:p w14:paraId="6D002055" w14:textId="77777777" w:rsidR="00197C20" w:rsidRDefault="00000000">
                    <w:pPr>
                      <w:spacing w:before="2" w:line="232" w:lineRule="auto"/>
                      <w:ind w:left="85" w:right="137"/>
                    </w:pPr>
                    <w:r>
                      <w:rPr>
                        <w:rFonts w:ascii="Arial"/>
                        <w:b/>
                        <w:w w:val="85"/>
                      </w:rPr>
                      <w:t>Effect</w:t>
                    </w:r>
                    <w:r>
                      <w:rPr>
                        <w:w w:val="85"/>
                      </w:rPr>
                      <w:t>:</w:t>
                    </w:r>
                    <w:r>
                      <w:rPr>
                        <w:spacing w:val="-29"/>
                        <w:w w:val="85"/>
                      </w:rPr>
                      <w:t xml:space="preserve"> </w:t>
                    </w:r>
                    <w:r>
                      <w:rPr>
                        <w:w w:val="85"/>
                      </w:rPr>
                      <w:t>Move</w:t>
                    </w:r>
                    <w:r>
                      <w:rPr>
                        <w:spacing w:val="-28"/>
                        <w:w w:val="85"/>
                      </w:rPr>
                      <w:t xml:space="preserve"> </w:t>
                    </w:r>
                    <w:r>
                      <w:rPr>
                        <w:w w:val="85"/>
                      </w:rPr>
                      <w:t>a</w:t>
                    </w:r>
                    <w:r>
                      <w:rPr>
                        <w:spacing w:val="-28"/>
                        <w:w w:val="85"/>
                      </w:rPr>
                      <w:t xml:space="preserve"> </w:t>
                    </w:r>
                    <w:r>
                      <w:rPr>
                        <w:w w:val="85"/>
                      </w:rPr>
                      <w:t>single</w:t>
                    </w:r>
                    <w:r>
                      <w:rPr>
                        <w:spacing w:val="-29"/>
                        <w:w w:val="85"/>
                      </w:rPr>
                      <w:t xml:space="preserve"> </w:t>
                    </w:r>
                    <w:r>
                      <w:rPr>
                        <w:w w:val="85"/>
                      </w:rPr>
                      <w:t>character</w:t>
                    </w:r>
                    <w:r>
                      <w:rPr>
                        <w:spacing w:val="-28"/>
                        <w:w w:val="85"/>
                      </w:rPr>
                      <w:t xml:space="preserve"> </w:t>
                    </w:r>
                    <w:r>
                      <w:rPr>
                        <w:w w:val="85"/>
                      </w:rPr>
                      <w:t>piece.</w:t>
                    </w:r>
                    <w:r>
                      <w:rPr>
                        <w:spacing w:val="-28"/>
                        <w:w w:val="85"/>
                      </w:rPr>
                      <w:t xml:space="preserve"> </w:t>
                    </w:r>
                    <w:r>
                      <w:rPr>
                        <w:spacing w:val="-3"/>
                        <w:w w:val="85"/>
                      </w:rPr>
                      <w:t>After</w:t>
                    </w:r>
                    <w:r>
                      <w:rPr>
                        <w:spacing w:val="-28"/>
                        <w:w w:val="85"/>
                      </w:rPr>
                      <w:t xml:space="preserve"> </w:t>
                    </w:r>
                    <w:r>
                      <w:rPr>
                        <w:w w:val="85"/>
                      </w:rPr>
                      <w:t xml:space="preserve">this </w:t>
                    </w:r>
                    <w:r>
                      <w:rPr>
                        <w:w w:val="90"/>
                      </w:rPr>
                      <w:t>card</w:t>
                    </w:r>
                    <w:r>
                      <w:rPr>
                        <w:spacing w:val="-46"/>
                        <w:w w:val="90"/>
                      </w:rPr>
                      <w:t xml:space="preserve"> </w:t>
                    </w:r>
                    <w:r>
                      <w:rPr>
                        <w:w w:val="90"/>
                      </w:rPr>
                      <w:t>has</w:t>
                    </w:r>
                    <w:r>
                      <w:rPr>
                        <w:spacing w:val="-45"/>
                        <w:w w:val="90"/>
                      </w:rPr>
                      <w:t xml:space="preserve"> </w:t>
                    </w:r>
                    <w:r>
                      <w:rPr>
                        <w:w w:val="90"/>
                      </w:rPr>
                      <w:t>been</w:t>
                    </w:r>
                    <w:r>
                      <w:rPr>
                        <w:spacing w:val="-45"/>
                        <w:w w:val="90"/>
                      </w:rPr>
                      <w:t xml:space="preserve"> </w:t>
                    </w:r>
                    <w:r>
                      <w:rPr>
                        <w:w w:val="90"/>
                      </w:rPr>
                      <w:t>played,</w:t>
                    </w:r>
                    <w:r>
                      <w:rPr>
                        <w:spacing w:val="-45"/>
                        <w:w w:val="90"/>
                      </w:rPr>
                      <w:t xml:space="preserve"> </w:t>
                    </w:r>
                    <w:r>
                      <w:rPr>
                        <w:w w:val="90"/>
                      </w:rPr>
                      <w:t>the</w:t>
                    </w:r>
                    <w:r>
                      <w:rPr>
                        <w:spacing w:val="-45"/>
                        <w:w w:val="90"/>
                      </w:rPr>
                      <w:t xml:space="preserve"> </w:t>
                    </w:r>
                    <w:r>
                      <w:rPr>
                        <w:w w:val="90"/>
                      </w:rPr>
                      <w:t>player</w:t>
                    </w:r>
                    <w:r>
                      <w:rPr>
                        <w:spacing w:val="-45"/>
                        <w:w w:val="90"/>
                      </w:rPr>
                      <w:t xml:space="preserve"> </w:t>
                    </w:r>
                    <w:r>
                      <w:rPr>
                        <w:w w:val="90"/>
                      </w:rPr>
                      <w:t>returns</w:t>
                    </w:r>
                    <w:r>
                      <w:rPr>
                        <w:spacing w:val="-45"/>
                        <w:w w:val="90"/>
                      </w:rPr>
                      <w:t xml:space="preserve"> </w:t>
                    </w:r>
                    <w:r>
                      <w:rPr>
                        <w:w w:val="90"/>
                      </w:rPr>
                      <w:t>it</w:t>
                    </w:r>
                    <w:r>
                      <w:rPr>
                        <w:spacing w:val="-45"/>
                        <w:w w:val="90"/>
                      </w:rPr>
                      <w:t xml:space="preserve"> </w:t>
                    </w:r>
                    <w:r>
                      <w:rPr>
                        <w:w w:val="90"/>
                      </w:rPr>
                      <w:t xml:space="preserve">to </w:t>
                    </w:r>
                    <w:r>
                      <w:t>their</w:t>
                    </w:r>
                    <w:r>
                      <w:rPr>
                        <w:spacing w:val="-22"/>
                      </w:rPr>
                      <w:t xml:space="preserve"> </w:t>
                    </w:r>
                    <w:r>
                      <w:t>hand.</w:t>
                    </w:r>
                  </w:p>
                </w:txbxContent>
              </v:textbox>
            </v:shape>
            <w10:anchorlock/>
          </v:group>
        </w:pict>
      </w:r>
    </w:p>
    <w:p w14:paraId="0EE9B397" w14:textId="369B6A51" w:rsidR="000B3D02" w:rsidRDefault="000B3D02">
      <w:pPr>
        <w:pStyle w:val="BodyText"/>
        <w:ind w:left="100"/>
        <w:rPr>
          <w:rFonts w:ascii="Arial"/>
          <w:sz w:val="20"/>
        </w:rPr>
      </w:pPr>
    </w:p>
    <w:p w14:paraId="034A83B1" w14:textId="5E2CE66B" w:rsidR="000B3D02" w:rsidRDefault="000B3D02">
      <w:pPr>
        <w:pStyle w:val="BodyText"/>
        <w:ind w:left="100"/>
        <w:rPr>
          <w:rFonts w:ascii="Arial"/>
          <w:sz w:val="20"/>
        </w:rPr>
      </w:pPr>
      <w:r>
        <w:rPr>
          <w:rFonts w:ascii="Arial"/>
          <w:sz w:val="20"/>
        </w:rPr>
        <w:t>Version History:</w:t>
      </w:r>
    </w:p>
    <w:p w14:paraId="7B907DBF" w14:textId="77777777" w:rsidR="000B3D02" w:rsidRDefault="000B3D02">
      <w:pPr>
        <w:pStyle w:val="BodyText"/>
        <w:ind w:left="100"/>
        <w:rPr>
          <w:rFonts w:ascii="Arial"/>
          <w:sz w:val="20"/>
        </w:rPr>
      </w:pPr>
    </w:p>
    <w:p w14:paraId="51E7E931" w14:textId="3CEE4D18" w:rsidR="000B3D02" w:rsidRDefault="000B3D02">
      <w:pPr>
        <w:pStyle w:val="BodyText"/>
        <w:ind w:left="100"/>
        <w:rPr>
          <w:rFonts w:ascii="Arial"/>
          <w:sz w:val="20"/>
        </w:rPr>
      </w:pPr>
      <w:r>
        <w:rPr>
          <w:rFonts w:ascii="Arial"/>
          <w:sz w:val="20"/>
        </w:rPr>
        <w:t xml:space="preserve">1.00 </w:t>
      </w:r>
      <w:r>
        <w:rPr>
          <w:rFonts w:ascii="Arial"/>
          <w:sz w:val="20"/>
        </w:rPr>
        <w:t>–</w:t>
      </w:r>
      <w:r>
        <w:rPr>
          <w:rFonts w:ascii="Arial"/>
          <w:sz w:val="20"/>
        </w:rPr>
        <w:t xml:space="preserve"> Uploaded 25,08.2022</w:t>
      </w:r>
    </w:p>
    <w:p w14:paraId="4F129548" w14:textId="51F925D3" w:rsidR="000B3D02" w:rsidRDefault="000B3D02">
      <w:pPr>
        <w:pStyle w:val="BodyText"/>
        <w:ind w:left="100"/>
        <w:rPr>
          <w:rFonts w:ascii="Arial"/>
          <w:sz w:val="20"/>
        </w:rPr>
      </w:pPr>
      <w:r>
        <w:rPr>
          <w:rFonts w:ascii="Arial"/>
          <w:sz w:val="20"/>
        </w:rPr>
        <w:t xml:space="preserve">1.01 </w:t>
      </w:r>
      <w:r>
        <w:rPr>
          <w:rFonts w:ascii="Arial"/>
          <w:sz w:val="20"/>
        </w:rPr>
        <w:t>–</w:t>
      </w:r>
      <w:r>
        <w:rPr>
          <w:rFonts w:ascii="Arial"/>
          <w:sz w:val="20"/>
        </w:rPr>
        <w:t xml:space="preserve"> Fixed some typo values for Shifu</w:t>
      </w:r>
      <w:r>
        <w:rPr>
          <w:rFonts w:ascii="Arial"/>
          <w:sz w:val="20"/>
        </w:rPr>
        <w:t>’</w:t>
      </w:r>
      <w:r>
        <w:rPr>
          <w:rFonts w:ascii="Arial"/>
          <w:sz w:val="20"/>
        </w:rPr>
        <w:t>s Chipmunk Delight and Sundown</w:t>
      </w:r>
      <w:r>
        <w:rPr>
          <w:rFonts w:ascii="Arial"/>
          <w:sz w:val="20"/>
        </w:rPr>
        <w:t>’</w:t>
      </w:r>
      <w:r>
        <w:rPr>
          <w:rFonts w:ascii="Arial"/>
          <w:sz w:val="20"/>
        </w:rPr>
        <w:t>s Triple Shot</w:t>
      </w:r>
    </w:p>
    <w:p w14:paraId="0B72D64E" w14:textId="4F9427F5" w:rsidR="000B3D02" w:rsidRDefault="000B3D02">
      <w:pPr>
        <w:pStyle w:val="BodyText"/>
        <w:ind w:left="100"/>
        <w:rPr>
          <w:rFonts w:ascii="Arial"/>
          <w:sz w:val="20"/>
        </w:rPr>
      </w:pPr>
    </w:p>
    <w:p w14:paraId="01CDAFA2" w14:textId="77777777" w:rsidR="000B3D02" w:rsidRDefault="000B3D02">
      <w:pPr>
        <w:pStyle w:val="BodyText"/>
        <w:ind w:left="100"/>
        <w:rPr>
          <w:rFonts w:ascii="Arial"/>
          <w:sz w:val="20"/>
        </w:rPr>
      </w:pPr>
    </w:p>
    <w:sectPr w:rsidR="000B3D02">
      <w:pgSz w:w="12240" w:h="15840"/>
      <w:pgMar w:top="1080" w:right="94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oyagiKouzanFontT">
    <w:altName w:val="Calibri"/>
    <w:charset w:val="00"/>
    <w:family w:val="auto"/>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D9C"/>
    <w:multiLevelType w:val="hybridMultilevel"/>
    <w:tmpl w:val="FC5ABC68"/>
    <w:lvl w:ilvl="0" w:tplc="79AE9D10">
      <w:start w:val="1"/>
      <w:numFmt w:val="decimal"/>
      <w:lvlText w:val="%1."/>
      <w:lvlJc w:val="left"/>
      <w:pPr>
        <w:ind w:left="518" w:hanging="269"/>
        <w:jc w:val="left"/>
      </w:pPr>
      <w:rPr>
        <w:rFonts w:ascii="Arial" w:eastAsia="Arial" w:hAnsi="Arial" w:cs="Arial" w:hint="default"/>
        <w:b/>
        <w:bCs/>
        <w:w w:val="89"/>
        <w:sz w:val="24"/>
        <w:szCs w:val="24"/>
        <w:lang w:val="en-US" w:eastAsia="en-US" w:bidi="ar-SA"/>
      </w:rPr>
    </w:lvl>
    <w:lvl w:ilvl="1" w:tplc="EF7AACA8">
      <w:numFmt w:val="bullet"/>
      <w:lvlText w:val="•"/>
      <w:lvlJc w:val="left"/>
      <w:pPr>
        <w:ind w:left="1500" w:hanging="269"/>
      </w:pPr>
      <w:rPr>
        <w:rFonts w:hint="default"/>
        <w:lang w:val="en-US" w:eastAsia="en-US" w:bidi="ar-SA"/>
      </w:rPr>
    </w:lvl>
    <w:lvl w:ilvl="2" w:tplc="250812F0">
      <w:numFmt w:val="bullet"/>
      <w:lvlText w:val="•"/>
      <w:lvlJc w:val="left"/>
      <w:pPr>
        <w:ind w:left="2480" w:hanging="269"/>
      </w:pPr>
      <w:rPr>
        <w:rFonts w:hint="default"/>
        <w:lang w:val="en-US" w:eastAsia="en-US" w:bidi="ar-SA"/>
      </w:rPr>
    </w:lvl>
    <w:lvl w:ilvl="3" w:tplc="F8A69CD8">
      <w:numFmt w:val="bullet"/>
      <w:lvlText w:val="•"/>
      <w:lvlJc w:val="left"/>
      <w:pPr>
        <w:ind w:left="3460" w:hanging="269"/>
      </w:pPr>
      <w:rPr>
        <w:rFonts w:hint="default"/>
        <w:lang w:val="en-US" w:eastAsia="en-US" w:bidi="ar-SA"/>
      </w:rPr>
    </w:lvl>
    <w:lvl w:ilvl="4" w:tplc="9CC00750">
      <w:numFmt w:val="bullet"/>
      <w:lvlText w:val="•"/>
      <w:lvlJc w:val="left"/>
      <w:pPr>
        <w:ind w:left="4440" w:hanging="269"/>
      </w:pPr>
      <w:rPr>
        <w:rFonts w:hint="default"/>
        <w:lang w:val="en-US" w:eastAsia="en-US" w:bidi="ar-SA"/>
      </w:rPr>
    </w:lvl>
    <w:lvl w:ilvl="5" w:tplc="06CAB652">
      <w:numFmt w:val="bullet"/>
      <w:lvlText w:val="•"/>
      <w:lvlJc w:val="left"/>
      <w:pPr>
        <w:ind w:left="5420" w:hanging="269"/>
      </w:pPr>
      <w:rPr>
        <w:rFonts w:hint="default"/>
        <w:lang w:val="en-US" w:eastAsia="en-US" w:bidi="ar-SA"/>
      </w:rPr>
    </w:lvl>
    <w:lvl w:ilvl="6" w:tplc="D53E4F82">
      <w:numFmt w:val="bullet"/>
      <w:lvlText w:val="•"/>
      <w:lvlJc w:val="left"/>
      <w:pPr>
        <w:ind w:left="6400" w:hanging="269"/>
      </w:pPr>
      <w:rPr>
        <w:rFonts w:hint="default"/>
        <w:lang w:val="en-US" w:eastAsia="en-US" w:bidi="ar-SA"/>
      </w:rPr>
    </w:lvl>
    <w:lvl w:ilvl="7" w:tplc="87EE5046">
      <w:numFmt w:val="bullet"/>
      <w:lvlText w:val="•"/>
      <w:lvlJc w:val="left"/>
      <w:pPr>
        <w:ind w:left="7380" w:hanging="269"/>
      </w:pPr>
      <w:rPr>
        <w:rFonts w:hint="default"/>
        <w:lang w:val="en-US" w:eastAsia="en-US" w:bidi="ar-SA"/>
      </w:rPr>
    </w:lvl>
    <w:lvl w:ilvl="8" w:tplc="FC08879E">
      <w:numFmt w:val="bullet"/>
      <w:lvlText w:val="•"/>
      <w:lvlJc w:val="left"/>
      <w:pPr>
        <w:ind w:left="8360" w:hanging="269"/>
      </w:pPr>
      <w:rPr>
        <w:rFonts w:hint="default"/>
        <w:lang w:val="en-US" w:eastAsia="en-US" w:bidi="ar-SA"/>
      </w:rPr>
    </w:lvl>
  </w:abstractNum>
  <w:abstractNum w:abstractNumId="1" w15:restartNumberingAfterBreak="0">
    <w:nsid w:val="045C772D"/>
    <w:multiLevelType w:val="hybridMultilevel"/>
    <w:tmpl w:val="A6B4D084"/>
    <w:lvl w:ilvl="0" w:tplc="F5FEB0A8">
      <w:start w:val="1"/>
      <w:numFmt w:val="decimal"/>
      <w:lvlText w:val="%1)"/>
      <w:lvlJc w:val="left"/>
      <w:pPr>
        <w:ind w:left="820" w:hanging="360"/>
        <w:jc w:val="left"/>
      </w:pPr>
      <w:rPr>
        <w:rFonts w:ascii="Arial Black" w:eastAsia="Arial Black" w:hAnsi="Arial Black" w:cs="Arial Black" w:hint="default"/>
        <w:spacing w:val="-1"/>
        <w:w w:val="81"/>
        <w:sz w:val="22"/>
        <w:szCs w:val="22"/>
        <w:lang w:val="en-US" w:eastAsia="en-US" w:bidi="ar-SA"/>
      </w:rPr>
    </w:lvl>
    <w:lvl w:ilvl="1" w:tplc="C47EC2CA">
      <w:numFmt w:val="bullet"/>
      <w:lvlText w:val="•"/>
      <w:lvlJc w:val="left"/>
      <w:pPr>
        <w:ind w:left="1770" w:hanging="360"/>
      </w:pPr>
      <w:rPr>
        <w:rFonts w:hint="default"/>
        <w:lang w:val="en-US" w:eastAsia="en-US" w:bidi="ar-SA"/>
      </w:rPr>
    </w:lvl>
    <w:lvl w:ilvl="2" w:tplc="550C408C">
      <w:numFmt w:val="bullet"/>
      <w:lvlText w:val="•"/>
      <w:lvlJc w:val="left"/>
      <w:pPr>
        <w:ind w:left="2720" w:hanging="360"/>
      </w:pPr>
      <w:rPr>
        <w:rFonts w:hint="default"/>
        <w:lang w:val="en-US" w:eastAsia="en-US" w:bidi="ar-SA"/>
      </w:rPr>
    </w:lvl>
    <w:lvl w:ilvl="3" w:tplc="8F32D342">
      <w:numFmt w:val="bullet"/>
      <w:lvlText w:val="•"/>
      <w:lvlJc w:val="left"/>
      <w:pPr>
        <w:ind w:left="3670" w:hanging="360"/>
      </w:pPr>
      <w:rPr>
        <w:rFonts w:hint="default"/>
        <w:lang w:val="en-US" w:eastAsia="en-US" w:bidi="ar-SA"/>
      </w:rPr>
    </w:lvl>
    <w:lvl w:ilvl="4" w:tplc="0F6E436A">
      <w:numFmt w:val="bullet"/>
      <w:lvlText w:val="•"/>
      <w:lvlJc w:val="left"/>
      <w:pPr>
        <w:ind w:left="4620" w:hanging="360"/>
      </w:pPr>
      <w:rPr>
        <w:rFonts w:hint="default"/>
        <w:lang w:val="en-US" w:eastAsia="en-US" w:bidi="ar-SA"/>
      </w:rPr>
    </w:lvl>
    <w:lvl w:ilvl="5" w:tplc="A33CD148">
      <w:numFmt w:val="bullet"/>
      <w:lvlText w:val="•"/>
      <w:lvlJc w:val="left"/>
      <w:pPr>
        <w:ind w:left="5570" w:hanging="360"/>
      </w:pPr>
      <w:rPr>
        <w:rFonts w:hint="default"/>
        <w:lang w:val="en-US" w:eastAsia="en-US" w:bidi="ar-SA"/>
      </w:rPr>
    </w:lvl>
    <w:lvl w:ilvl="6" w:tplc="5B2897C8">
      <w:numFmt w:val="bullet"/>
      <w:lvlText w:val="•"/>
      <w:lvlJc w:val="left"/>
      <w:pPr>
        <w:ind w:left="6520" w:hanging="360"/>
      </w:pPr>
      <w:rPr>
        <w:rFonts w:hint="default"/>
        <w:lang w:val="en-US" w:eastAsia="en-US" w:bidi="ar-SA"/>
      </w:rPr>
    </w:lvl>
    <w:lvl w:ilvl="7" w:tplc="74AC8B00">
      <w:numFmt w:val="bullet"/>
      <w:lvlText w:val="•"/>
      <w:lvlJc w:val="left"/>
      <w:pPr>
        <w:ind w:left="7470" w:hanging="360"/>
      </w:pPr>
      <w:rPr>
        <w:rFonts w:hint="default"/>
        <w:lang w:val="en-US" w:eastAsia="en-US" w:bidi="ar-SA"/>
      </w:rPr>
    </w:lvl>
    <w:lvl w:ilvl="8" w:tplc="FFBEDA68">
      <w:numFmt w:val="bullet"/>
      <w:lvlText w:val="•"/>
      <w:lvlJc w:val="left"/>
      <w:pPr>
        <w:ind w:left="8420" w:hanging="360"/>
      </w:pPr>
      <w:rPr>
        <w:rFonts w:hint="default"/>
        <w:lang w:val="en-US" w:eastAsia="en-US" w:bidi="ar-SA"/>
      </w:rPr>
    </w:lvl>
  </w:abstractNum>
  <w:abstractNum w:abstractNumId="2" w15:restartNumberingAfterBreak="0">
    <w:nsid w:val="0CF12B6A"/>
    <w:multiLevelType w:val="hybridMultilevel"/>
    <w:tmpl w:val="94921422"/>
    <w:lvl w:ilvl="0" w:tplc="B552AF8E">
      <w:numFmt w:val="bullet"/>
      <w:lvlText w:val="&gt;"/>
      <w:lvlJc w:val="left"/>
      <w:pPr>
        <w:ind w:left="396" w:hanging="192"/>
      </w:pPr>
      <w:rPr>
        <w:rFonts w:ascii="Arial" w:eastAsia="Arial" w:hAnsi="Arial" w:cs="Arial" w:hint="default"/>
        <w:b/>
        <w:bCs/>
        <w:w w:val="102"/>
        <w:sz w:val="22"/>
        <w:szCs w:val="22"/>
        <w:lang w:val="en-US" w:eastAsia="en-US" w:bidi="ar-SA"/>
      </w:rPr>
    </w:lvl>
    <w:lvl w:ilvl="1" w:tplc="7AA6B58A">
      <w:numFmt w:val="bullet"/>
      <w:lvlText w:val="•"/>
      <w:lvlJc w:val="left"/>
      <w:pPr>
        <w:ind w:left="1392" w:hanging="192"/>
      </w:pPr>
      <w:rPr>
        <w:rFonts w:hint="default"/>
        <w:lang w:val="en-US" w:eastAsia="en-US" w:bidi="ar-SA"/>
      </w:rPr>
    </w:lvl>
    <w:lvl w:ilvl="2" w:tplc="0B203F8E">
      <w:numFmt w:val="bullet"/>
      <w:lvlText w:val="•"/>
      <w:lvlJc w:val="left"/>
      <w:pPr>
        <w:ind w:left="2384" w:hanging="192"/>
      </w:pPr>
      <w:rPr>
        <w:rFonts w:hint="default"/>
        <w:lang w:val="en-US" w:eastAsia="en-US" w:bidi="ar-SA"/>
      </w:rPr>
    </w:lvl>
    <w:lvl w:ilvl="3" w:tplc="920EA994">
      <w:numFmt w:val="bullet"/>
      <w:lvlText w:val="•"/>
      <w:lvlJc w:val="left"/>
      <w:pPr>
        <w:ind w:left="3376" w:hanging="192"/>
      </w:pPr>
      <w:rPr>
        <w:rFonts w:hint="default"/>
        <w:lang w:val="en-US" w:eastAsia="en-US" w:bidi="ar-SA"/>
      </w:rPr>
    </w:lvl>
    <w:lvl w:ilvl="4" w:tplc="0B3A0330">
      <w:numFmt w:val="bullet"/>
      <w:lvlText w:val="•"/>
      <w:lvlJc w:val="left"/>
      <w:pPr>
        <w:ind w:left="4368" w:hanging="192"/>
      </w:pPr>
      <w:rPr>
        <w:rFonts w:hint="default"/>
        <w:lang w:val="en-US" w:eastAsia="en-US" w:bidi="ar-SA"/>
      </w:rPr>
    </w:lvl>
    <w:lvl w:ilvl="5" w:tplc="B69ADB80">
      <w:numFmt w:val="bullet"/>
      <w:lvlText w:val="•"/>
      <w:lvlJc w:val="left"/>
      <w:pPr>
        <w:ind w:left="5360" w:hanging="192"/>
      </w:pPr>
      <w:rPr>
        <w:rFonts w:hint="default"/>
        <w:lang w:val="en-US" w:eastAsia="en-US" w:bidi="ar-SA"/>
      </w:rPr>
    </w:lvl>
    <w:lvl w:ilvl="6" w:tplc="5EDED932">
      <w:numFmt w:val="bullet"/>
      <w:lvlText w:val="•"/>
      <w:lvlJc w:val="left"/>
      <w:pPr>
        <w:ind w:left="6352" w:hanging="192"/>
      </w:pPr>
      <w:rPr>
        <w:rFonts w:hint="default"/>
        <w:lang w:val="en-US" w:eastAsia="en-US" w:bidi="ar-SA"/>
      </w:rPr>
    </w:lvl>
    <w:lvl w:ilvl="7" w:tplc="E39A353A">
      <w:numFmt w:val="bullet"/>
      <w:lvlText w:val="•"/>
      <w:lvlJc w:val="left"/>
      <w:pPr>
        <w:ind w:left="7344" w:hanging="192"/>
      </w:pPr>
      <w:rPr>
        <w:rFonts w:hint="default"/>
        <w:lang w:val="en-US" w:eastAsia="en-US" w:bidi="ar-SA"/>
      </w:rPr>
    </w:lvl>
    <w:lvl w:ilvl="8" w:tplc="837E1142">
      <w:numFmt w:val="bullet"/>
      <w:lvlText w:val="•"/>
      <w:lvlJc w:val="left"/>
      <w:pPr>
        <w:ind w:left="8336" w:hanging="192"/>
      </w:pPr>
      <w:rPr>
        <w:rFonts w:hint="default"/>
        <w:lang w:val="en-US" w:eastAsia="en-US" w:bidi="ar-SA"/>
      </w:rPr>
    </w:lvl>
  </w:abstractNum>
  <w:abstractNum w:abstractNumId="3" w15:restartNumberingAfterBreak="0">
    <w:nsid w:val="476F2619"/>
    <w:multiLevelType w:val="hybridMultilevel"/>
    <w:tmpl w:val="3684E0AC"/>
    <w:lvl w:ilvl="0" w:tplc="6EE22C4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4D2C20"/>
    <w:multiLevelType w:val="hybridMultilevel"/>
    <w:tmpl w:val="2812C766"/>
    <w:lvl w:ilvl="0" w:tplc="1F42982E">
      <w:start w:val="1"/>
      <w:numFmt w:val="decimal"/>
      <w:lvlText w:val="%1."/>
      <w:lvlJc w:val="left"/>
      <w:pPr>
        <w:ind w:left="6203" w:hanging="239"/>
        <w:jc w:val="left"/>
      </w:pPr>
      <w:rPr>
        <w:rFonts w:ascii="Arial Black" w:eastAsia="Arial Black" w:hAnsi="Arial Black" w:cs="Arial Black" w:hint="default"/>
        <w:spacing w:val="-1"/>
        <w:w w:val="68"/>
        <w:sz w:val="22"/>
        <w:szCs w:val="22"/>
        <w:lang w:val="en-US" w:eastAsia="en-US" w:bidi="ar-SA"/>
      </w:rPr>
    </w:lvl>
    <w:lvl w:ilvl="1" w:tplc="97308920">
      <w:numFmt w:val="bullet"/>
      <w:lvlText w:val="•"/>
      <w:lvlJc w:val="left"/>
      <w:pPr>
        <w:ind w:left="6612" w:hanging="239"/>
      </w:pPr>
      <w:rPr>
        <w:rFonts w:hint="default"/>
        <w:lang w:val="en-US" w:eastAsia="en-US" w:bidi="ar-SA"/>
      </w:rPr>
    </w:lvl>
    <w:lvl w:ilvl="2" w:tplc="FF68F2D4">
      <w:numFmt w:val="bullet"/>
      <w:lvlText w:val="•"/>
      <w:lvlJc w:val="left"/>
      <w:pPr>
        <w:ind w:left="7024" w:hanging="239"/>
      </w:pPr>
      <w:rPr>
        <w:rFonts w:hint="default"/>
        <w:lang w:val="en-US" w:eastAsia="en-US" w:bidi="ar-SA"/>
      </w:rPr>
    </w:lvl>
    <w:lvl w:ilvl="3" w:tplc="78AE5138">
      <w:numFmt w:val="bullet"/>
      <w:lvlText w:val="•"/>
      <w:lvlJc w:val="left"/>
      <w:pPr>
        <w:ind w:left="7436" w:hanging="239"/>
      </w:pPr>
      <w:rPr>
        <w:rFonts w:hint="default"/>
        <w:lang w:val="en-US" w:eastAsia="en-US" w:bidi="ar-SA"/>
      </w:rPr>
    </w:lvl>
    <w:lvl w:ilvl="4" w:tplc="2D825EB0">
      <w:numFmt w:val="bullet"/>
      <w:lvlText w:val="•"/>
      <w:lvlJc w:val="left"/>
      <w:pPr>
        <w:ind w:left="7848" w:hanging="239"/>
      </w:pPr>
      <w:rPr>
        <w:rFonts w:hint="default"/>
        <w:lang w:val="en-US" w:eastAsia="en-US" w:bidi="ar-SA"/>
      </w:rPr>
    </w:lvl>
    <w:lvl w:ilvl="5" w:tplc="F8B6F050">
      <w:numFmt w:val="bullet"/>
      <w:lvlText w:val="•"/>
      <w:lvlJc w:val="left"/>
      <w:pPr>
        <w:ind w:left="8260" w:hanging="239"/>
      </w:pPr>
      <w:rPr>
        <w:rFonts w:hint="default"/>
        <w:lang w:val="en-US" w:eastAsia="en-US" w:bidi="ar-SA"/>
      </w:rPr>
    </w:lvl>
    <w:lvl w:ilvl="6" w:tplc="C9B0FCC4">
      <w:numFmt w:val="bullet"/>
      <w:lvlText w:val="•"/>
      <w:lvlJc w:val="left"/>
      <w:pPr>
        <w:ind w:left="8672" w:hanging="239"/>
      </w:pPr>
      <w:rPr>
        <w:rFonts w:hint="default"/>
        <w:lang w:val="en-US" w:eastAsia="en-US" w:bidi="ar-SA"/>
      </w:rPr>
    </w:lvl>
    <w:lvl w:ilvl="7" w:tplc="A20AEEF8">
      <w:numFmt w:val="bullet"/>
      <w:lvlText w:val="•"/>
      <w:lvlJc w:val="left"/>
      <w:pPr>
        <w:ind w:left="9084" w:hanging="239"/>
      </w:pPr>
      <w:rPr>
        <w:rFonts w:hint="default"/>
        <w:lang w:val="en-US" w:eastAsia="en-US" w:bidi="ar-SA"/>
      </w:rPr>
    </w:lvl>
    <w:lvl w:ilvl="8" w:tplc="2E0E18A2">
      <w:numFmt w:val="bullet"/>
      <w:lvlText w:val="•"/>
      <w:lvlJc w:val="left"/>
      <w:pPr>
        <w:ind w:left="9496" w:hanging="239"/>
      </w:pPr>
      <w:rPr>
        <w:rFonts w:hint="default"/>
        <w:lang w:val="en-US" w:eastAsia="en-US" w:bidi="ar-SA"/>
      </w:rPr>
    </w:lvl>
  </w:abstractNum>
  <w:abstractNum w:abstractNumId="5" w15:restartNumberingAfterBreak="0">
    <w:nsid w:val="70634C54"/>
    <w:multiLevelType w:val="hybridMultilevel"/>
    <w:tmpl w:val="D01AF534"/>
    <w:lvl w:ilvl="0" w:tplc="5EA2ED5C">
      <w:start w:val="1"/>
      <w:numFmt w:val="decimal"/>
      <w:lvlText w:val="%1."/>
      <w:lvlJc w:val="left"/>
      <w:pPr>
        <w:ind w:left="820" w:hanging="360"/>
        <w:jc w:val="left"/>
      </w:pPr>
      <w:rPr>
        <w:rFonts w:hint="default"/>
        <w:spacing w:val="-1"/>
        <w:w w:val="68"/>
        <w:lang w:val="en-US" w:eastAsia="en-US" w:bidi="ar-SA"/>
      </w:rPr>
    </w:lvl>
    <w:lvl w:ilvl="1" w:tplc="7F148C42">
      <w:numFmt w:val="bullet"/>
      <w:lvlText w:val="•"/>
      <w:lvlJc w:val="left"/>
      <w:pPr>
        <w:ind w:left="1770" w:hanging="360"/>
      </w:pPr>
      <w:rPr>
        <w:rFonts w:hint="default"/>
        <w:lang w:val="en-US" w:eastAsia="en-US" w:bidi="ar-SA"/>
      </w:rPr>
    </w:lvl>
    <w:lvl w:ilvl="2" w:tplc="2A3E0604">
      <w:numFmt w:val="bullet"/>
      <w:lvlText w:val="•"/>
      <w:lvlJc w:val="left"/>
      <w:pPr>
        <w:ind w:left="2720" w:hanging="360"/>
      </w:pPr>
      <w:rPr>
        <w:rFonts w:hint="default"/>
        <w:lang w:val="en-US" w:eastAsia="en-US" w:bidi="ar-SA"/>
      </w:rPr>
    </w:lvl>
    <w:lvl w:ilvl="3" w:tplc="372C1FDC">
      <w:numFmt w:val="bullet"/>
      <w:lvlText w:val="•"/>
      <w:lvlJc w:val="left"/>
      <w:pPr>
        <w:ind w:left="3670" w:hanging="360"/>
      </w:pPr>
      <w:rPr>
        <w:rFonts w:hint="default"/>
        <w:lang w:val="en-US" w:eastAsia="en-US" w:bidi="ar-SA"/>
      </w:rPr>
    </w:lvl>
    <w:lvl w:ilvl="4" w:tplc="899836EC">
      <w:numFmt w:val="bullet"/>
      <w:lvlText w:val="•"/>
      <w:lvlJc w:val="left"/>
      <w:pPr>
        <w:ind w:left="4620" w:hanging="360"/>
      </w:pPr>
      <w:rPr>
        <w:rFonts w:hint="default"/>
        <w:lang w:val="en-US" w:eastAsia="en-US" w:bidi="ar-SA"/>
      </w:rPr>
    </w:lvl>
    <w:lvl w:ilvl="5" w:tplc="7D5CCCEC">
      <w:numFmt w:val="bullet"/>
      <w:lvlText w:val="•"/>
      <w:lvlJc w:val="left"/>
      <w:pPr>
        <w:ind w:left="5570" w:hanging="360"/>
      </w:pPr>
      <w:rPr>
        <w:rFonts w:hint="default"/>
        <w:lang w:val="en-US" w:eastAsia="en-US" w:bidi="ar-SA"/>
      </w:rPr>
    </w:lvl>
    <w:lvl w:ilvl="6" w:tplc="08A4D610">
      <w:numFmt w:val="bullet"/>
      <w:lvlText w:val="•"/>
      <w:lvlJc w:val="left"/>
      <w:pPr>
        <w:ind w:left="6520" w:hanging="360"/>
      </w:pPr>
      <w:rPr>
        <w:rFonts w:hint="default"/>
        <w:lang w:val="en-US" w:eastAsia="en-US" w:bidi="ar-SA"/>
      </w:rPr>
    </w:lvl>
    <w:lvl w:ilvl="7" w:tplc="B290C3B0">
      <w:numFmt w:val="bullet"/>
      <w:lvlText w:val="•"/>
      <w:lvlJc w:val="left"/>
      <w:pPr>
        <w:ind w:left="7470" w:hanging="360"/>
      </w:pPr>
      <w:rPr>
        <w:rFonts w:hint="default"/>
        <w:lang w:val="en-US" w:eastAsia="en-US" w:bidi="ar-SA"/>
      </w:rPr>
    </w:lvl>
    <w:lvl w:ilvl="8" w:tplc="DD1C1E00">
      <w:numFmt w:val="bullet"/>
      <w:lvlText w:val="•"/>
      <w:lvlJc w:val="left"/>
      <w:pPr>
        <w:ind w:left="8420" w:hanging="360"/>
      </w:pPr>
      <w:rPr>
        <w:rFonts w:hint="default"/>
        <w:lang w:val="en-US" w:eastAsia="en-US" w:bidi="ar-SA"/>
      </w:rPr>
    </w:lvl>
  </w:abstractNum>
  <w:abstractNum w:abstractNumId="6" w15:restartNumberingAfterBreak="0">
    <w:nsid w:val="79A86A94"/>
    <w:multiLevelType w:val="hybridMultilevel"/>
    <w:tmpl w:val="0D500938"/>
    <w:lvl w:ilvl="0" w:tplc="00F88718">
      <w:numFmt w:val="bullet"/>
      <w:lvlText w:val="&gt;"/>
      <w:lvlJc w:val="left"/>
      <w:pPr>
        <w:ind w:left="396" w:hanging="192"/>
      </w:pPr>
      <w:rPr>
        <w:rFonts w:ascii="Arial" w:eastAsia="Arial" w:hAnsi="Arial" w:cs="Arial" w:hint="default"/>
        <w:b/>
        <w:bCs/>
        <w:w w:val="102"/>
        <w:sz w:val="22"/>
        <w:szCs w:val="22"/>
        <w:lang w:val="en-US" w:eastAsia="en-US" w:bidi="ar-SA"/>
      </w:rPr>
    </w:lvl>
    <w:lvl w:ilvl="1" w:tplc="39168C8E">
      <w:numFmt w:val="bullet"/>
      <w:lvlText w:val="•"/>
      <w:lvlJc w:val="left"/>
      <w:pPr>
        <w:ind w:left="1392" w:hanging="192"/>
      </w:pPr>
      <w:rPr>
        <w:rFonts w:hint="default"/>
        <w:lang w:val="en-US" w:eastAsia="en-US" w:bidi="ar-SA"/>
      </w:rPr>
    </w:lvl>
    <w:lvl w:ilvl="2" w:tplc="C8C84610">
      <w:numFmt w:val="bullet"/>
      <w:lvlText w:val="•"/>
      <w:lvlJc w:val="left"/>
      <w:pPr>
        <w:ind w:left="2384" w:hanging="192"/>
      </w:pPr>
      <w:rPr>
        <w:rFonts w:hint="default"/>
        <w:lang w:val="en-US" w:eastAsia="en-US" w:bidi="ar-SA"/>
      </w:rPr>
    </w:lvl>
    <w:lvl w:ilvl="3" w:tplc="5CCEE048">
      <w:numFmt w:val="bullet"/>
      <w:lvlText w:val="•"/>
      <w:lvlJc w:val="left"/>
      <w:pPr>
        <w:ind w:left="3376" w:hanging="192"/>
      </w:pPr>
      <w:rPr>
        <w:rFonts w:hint="default"/>
        <w:lang w:val="en-US" w:eastAsia="en-US" w:bidi="ar-SA"/>
      </w:rPr>
    </w:lvl>
    <w:lvl w:ilvl="4" w:tplc="AF7A73EA">
      <w:numFmt w:val="bullet"/>
      <w:lvlText w:val="•"/>
      <w:lvlJc w:val="left"/>
      <w:pPr>
        <w:ind w:left="4368" w:hanging="192"/>
      </w:pPr>
      <w:rPr>
        <w:rFonts w:hint="default"/>
        <w:lang w:val="en-US" w:eastAsia="en-US" w:bidi="ar-SA"/>
      </w:rPr>
    </w:lvl>
    <w:lvl w:ilvl="5" w:tplc="557A7CEA">
      <w:numFmt w:val="bullet"/>
      <w:lvlText w:val="•"/>
      <w:lvlJc w:val="left"/>
      <w:pPr>
        <w:ind w:left="5360" w:hanging="192"/>
      </w:pPr>
      <w:rPr>
        <w:rFonts w:hint="default"/>
        <w:lang w:val="en-US" w:eastAsia="en-US" w:bidi="ar-SA"/>
      </w:rPr>
    </w:lvl>
    <w:lvl w:ilvl="6" w:tplc="81B0A768">
      <w:numFmt w:val="bullet"/>
      <w:lvlText w:val="•"/>
      <w:lvlJc w:val="left"/>
      <w:pPr>
        <w:ind w:left="6352" w:hanging="192"/>
      </w:pPr>
      <w:rPr>
        <w:rFonts w:hint="default"/>
        <w:lang w:val="en-US" w:eastAsia="en-US" w:bidi="ar-SA"/>
      </w:rPr>
    </w:lvl>
    <w:lvl w:ilvl="7" w:tplc="E440058A">
      <w:numFmt w:val="bullet"/>
      <w:lvlText w:val="•"/>
      <w:lvlJc w:val="left"/>
      <w:pPr>
        <w:ind w:left="7344" w:hanging="192"/>
      </w:pPr>
      <w:rPr>
        <w:rFonts w:hint="default"/>
        <w:lang w:val="en-US" w:eastAsia="en-US" w:bidi="ar-SA"/>
      </w:rPr>
    </w:lvl>
    <w:lvl w:ilvl="8" w:tplc="CA6058D8">
      <w:numFmt w:val="bullet"/>
      <w:lvlText w:val="•"/>
      <w:lvlJc w:val="left"/>
      <w:pPr>
        <w:ind w:left="8336" w:hanging="192"/>
      </w:pPr>
      <w:rPr>
        <w:rFonts w:hint="default"/>
        <w:lang w:val="en-US" w:eastAsia="en-US" w:bidi="ar-SA"/>
      </w:rPr>
    </w:lvl>
  </w:abstractNum>
  <w:num w:numId="1" w16cid:durableId="952442540">
    <w:abstractNumId w:val="6"/>
  </w:num>
  <w:num w:numId="2" w16cid:durableId="1739354694">
    <w:abstractNumId w:val="2"/>
  </w:num>
  <w:num w:numId="3" w16cid:durableId="588271393">
    <w:abstractNumId w:val="0"/>
  </w:num>
  <w:num w:numId="4" w16cid:durableId="1423836728">
    <w:abstractNumId w:val="5"/>
  </w:num>
  <w:num w:numId="5" w16cid:durableId="1021080566">
    <w:abstractNumId w:val="1"/>
  </w:num>
  <w:num w:numId="6" w16cid:durableId="1339772203">
    <w:abstractNumId w:val="4"/>
  </w:num>
  <w:num w:numId="7" w16cid:durableId="21066814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197C20"/>
    <w:rsid w:val="0002099B"/>
    <w:rsid w:val="000B3D02"/>
    <w:rsid w:val="0011470B"/>
    <w:rsid w:val="00167B3E"/>
    <w:rsid w:val="00197C20"/>
    <w:rsid w:val="001A5B1D"/>
    <w:rsid w:val="001F79FD"/>
    <w:rsid w:val="00202F52"/>
    <w:rsid w:val="00275CD9"/>
    <w:rsid w:val="002E7412"/>
    <w:rsid w:val="00304732"/>
    <w:rsid w:val="004053D5"/>
    <w:rsid w:val="004349CE"/>
    <w:rsid w:val="004A1170"/>
    <w:rsid w:val="00524FD7"/>
    <w:rsid w:val="005B4E92"/>
    <w:rsid w:val="005E47D3"/>
    <w:rsid w:val="006511F9"/>
    <w:rsid w:val="00662179"/>
    <w:rsid w:val="00706FAD"/>
    <w:rsid w:val="00714CEB"/>
    <w:rsid w:val="007B1BCC"/>
    <w:rsid w:val="00861D35"/>
    <w:rsid w:val="008954EF"/>
    <w:rsid w:val="00990A85"/>
    <w:rsid w:val="00A402FF"/>
    <w:rsid w:val="00A80DD9"/>
    <w:rsid w:val="00AF0774"/>
    <w:rsid w:val="00AF3576"/>
    <w:rsid w:val="00B038F0"/>
    <w:rsid w:val="00B254B4"/>
    <w:rsid w:val="00BD0E87"/>
    <w:rsid w:val="00BE63FC"/>
    <w:rsid w:val="00BF6C1C"/>
    <w:rsid w:val="00C43471"/>
    <w:rsid w:val="00C722BF"/>
    <w:rsid w:val="00C80F4D"/>
    <w:rsid w:val="00D108B9"/>
    <w:rsid w:val="00DA309D"/>
    <w:rsid w:val="00DC29B1"/>
    <w:rsid w:val="00E50982"/>
    <w:rsid w:val="00E9723D"/>
    <w:rsid w:val="00EF3734"/>
    <w:rsid w:val="00F73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0C33871E"/>
  <w15:docId w15:val="{61615D69-B39E-49E4-B265-9667446A9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Black" w:eastAsia="Arial Black" w:hAnsi="Arial Black" w:cs="Arial Black"/>
    </w:rPr>
  </w:style>
  <w:style w:type="paragraph" w:styleId="Heading1">
    <w:name w:val="heading 1"/>
    <w:basedOn w:val="Normal"/>
    <w:uiPriority w:val="9"/>
    <w:qFormat/>
    <w:pPr>
      <w:ind w:left="100"/>
      <w:outlineLvl w:val="0"/>
    </w:pPr>
    <w:rPr>
      <w:rFonts w:ascii="Arial" w:eastAsia="Arial" w:hAnsi="Arial" w:cs="Arial"/>
      <w:b/>
      <w:bCs/>
      <w:sz w:val="28"/>
      <w:szCs w:val="28"/>
    </w:rPr>
  </w:style>
  <w:style w:type="paragraph" w:styleId="Heading2">
    <w:name w:val="heading 2"/>
    <w:basedOn w:val="Normal"/>
    <w:uiPriority w:val="9"/>
    <w:unhideWhenUsed/>
    <w:qFormat/>
    <w:pPr>
      <w:ind w:left="100"/>
      <w:outlineLvl w:val="1"/>
    </w:pPr>
    <w:rPr>
      <w:rFonts w:ascii="Arial" w:eastAsia="Arial" w:hAnsi="Arial" w:cs="Arial"/>
      <w:b/>
      <w:bCs/>
      <w:sz w:val="24"/>
      <w:szCs w:val="24"/>
    </w:rPr>
  </w:style>
  <w:style w:type="paragraph" w:styleId="Heading3">
    <w:name w:val="heading 3"/>
    <w:basedOn w:val="Normal"/>
    <w:uiPriority w:val="9"/>
    <w:unhideWhenUsed/>
    <w:qFormat/>
    <w:pPr>
      <w:ind w:left="396" w:hanging="192"/>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5"/>
      <w:ind w:left="5245"/>
    </w:pPr>
    <w:rPr>
      <w:rFonts w:ascii="Arial" w:eastAsia="Arial" w:hAnsi="Arial" w:cs="Arial"/>
      <w:b/>
      <w:bCs/>
    </w:rPr>
  </w:style>
  <w:style w:type="paragraph" w:styleId="TOC2">
    <w:name w:val="toc 2"/>
    <w:basedOn w:val="Normal"/>
    <w:uiPriority w:val="1"/>
    <w:qFormat/>
    <w:pPr>
      <w:spacing w:before="50"/>
      <w:ind w:left="5605"/>
    </w:pPr>
  </w:style>
  <w:style w:type="paragraph" w:styleId="TOC3">
    <w:name w:val="toc 3"/>
    <w:basedOn w:val="Normal"/>
    <w:uiPriority w:val="1"/>
    <w:qFormat/>
    <w:pPr>
      <w:spacing w:before="50"/>
      <w:ind w:left="6203" w:hanging="239"/>
    </w:pPr>
  </w:style>
  <w:style w:type="paragraph" w:styleId="BodyText">
    <w:name w:val="Body Text"/>
    <w:basedOn w:val="Normal"/>
    <w:uiPriority w:val="1"/>
    <w:qFormat/>
  </w:style>
  <w:style w:type="paragraph" w:styleId="ListParagraph">
    <w:name w:val="List Paragraph"/>
    <w:basedOn w:val="Normal"/>
    <w:uiPriority w:val="1"/>
    <w:qFormat/>
    <w:pPr>
      <w:spacing w:before="35"/>
      <w:ind w:left="820" w:hanging="360"/>
    </w:pPr>
  </w:style>
  <w:style w:type="paragraph" w:customStyle="1" w:styleId="TableParagraph">
    <w:name w:val="Table Paragraph"/>
    <w:basedOn w:val="Normal"/>
    <w:uiPriority w:val="1"/>
    <w:qFormat/>
    <w:pPr>
      <w:ind w:left="94"/>
    </w:pPr>
  </w:style>
  <w:style w:type="paragraph" w:styleId="NoSpacing">
    <w:name w:val="No Spacing"/>
    <w:uiPriority w:val="1"/>
    <w:qFormat/>
    <w:rsid w:val="00A402FF"/>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16</Pages>
  <Words>2249</Words>
  <Characters>12824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LAL Board Game</vt:lpstr>
    </vt:vector>
  </TitlesOfParts>
  <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LAL Board Game</dc:title>
  <cp:lastModifiedBy>Brian Papa</cp:lastModifiedBy>
  <cp:revision>38</cp:revision>
  <dcterms:created xsi:type="dcterms:W3CDTF">2022-08-24T13:04:00Z</dcterms:created>
  <dcterms:modified xsi:type="dcterms:W3CDTF">2022-08-24T20:32:00Z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2022-08-24T00:00:00Z</vt:filetime>
  </property>
</Properties>
</file>